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C59B" w14:textId="5C54BA5E" w:rsidR="00B5155C" w:rsidRDefault="000670DB" w:rsidP="000670DB">
      <w:pPr>
        <w:jc w:val="center"/>
        <w:rPr>
          <w:sz w:val="36"/>
          <w:szCs w:val="36"/>
        </w:rPr>
      </w:pPr>
      <w:r w:rsidRPr="000670DB">
        <w:rPr>
          <w:rFonts w:hint="eastAsia"/>
          <w:sz w:val="36"/>
          <w:szCs w:val="36"/>
        </w:rPr>
        <w:t>桌面</w:t>
      </w:r>
      <w:proofErr w:type="gramStart"/>
      <w:r w:rsidRPr="000670DB">
        <w:rPr>
          <w:rFonts w:hint="eastAsia"/>
          <w:sz w:val="36"/>
          <w:szCs w:val="36"/>
        </w:rPr>
        <w:t>云技术</w:t>
      </w:r>
      <w:proofErr w:type="gramEnd"/>
      <w:r w:rsidRPr="000670DB">
        <w:rPr>
          <w:rFonts w:hint="eastAsia"/>
          <w:sz w:val="36"/>
          <w:szCs w:val="36"/>
        </w:rPr>
        <w:t>要求</w:t>
      </w:r>
    </w:p>
    <w:p w14:paraId="0AFCBF09" w14:textId="77777777" w:rsidR="000670DB" w:rsidRPr="000670DB" w:rsidRDefault="000670DB" w:rsidP="000670DB">
      <w:pPr>
        <w:pStyle w:val="a8"/>
        <w:numPr>
          <w:ilvl w:val="0"/>
          <w:numId w:val="1"/>
        </w:numPr>
        <w:spacing w:line="360" w:lineRule="auto"/>
        <w:ind w:firstLineChars="0"/>
        <w:rPr>
          <w:sz w:val="32"/>
          <w:szCs w:val="32"/>
        </w:rPr>
      </w:pPr>
      <w:r w:rsidRPr="000670DB">
        <w:rPr>
          <w:rFonts w:hint="eastAsia"/>
          <w:sz w:val="32"/>
          <w:szCs w:val="32"/>
        </w:rPr>
        <w:t>供货范围</w:t>
      </w:r>
    </w:p>
    <w:tbl>
      <w:tblPr>
        <w:tblStyle w:val="a7"/>
        <w:tblpPr w:leftFromText="180" w:rightFromText="180" w:vertAnchor="page" w:horzAnchor="margin" w:tblpY="2998"/>
        <w:tblW w:w="8500" w:type="dxa"/>
        <w:tblLook w:val="04A0" w:firstRow="1" w:lastRow="0" w:firstColumn="1" w:lastColumn="0" w:noHBand="0" w:noVBand="1"/>
      </w:tblPr>
      <w:tblGrid>
        <w:gridCol w:w="698"/>
        <w:gridCol w:w="2137"/>
        <w:gridCol w:w="4253"/>
        <w:gridCol w:w="704"/>
        <w:gridCol w:w="708"/>
      </w:tblGrid>
      <w:tr w:rsidR="000670DB" w:rsidRPr="00941853" w14:paraId="195919F5" w14:textId="77777777" w:rsidTr="000670DB">
        <w:tc>
          <w:tcPr>
            <w:tcW w:w="698" w:type="dxa"/>
          </w:tcPr>
          <w:p w14:paraId="1E8ADEEA"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序号</w:t>
            </w:r>
          </w:p>
        </w:tc>
        <w:tc>
          <w:tcPr>
            <w:tcW w:w="2137" w:type="dxa"/>
          </w:tcPr>
          <w:p w14:paraId="50966D55"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产品名称</w:t>
            </w:r>
          </w:p>
        </w:tc>
        <w:tc>
          <w:tcPr>
            <w:tcW w:w="4253" w:type="dxa"/>
          </w:tcPr>
          <w:p w14:paraId="35ED23CE"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型号</w:t>
            </w:r>
          </w:p>
        </w:tc>
        <w:tc>
          <w:tcPr>
            <w:tcW w:w="704" w:type="dxa"/>
          </w:tcPr>
          <w:p w14:paraId="65836C14"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单位</w:t>
            </w:r>
          </w:p>
        </w:tc>
        <w:tc>
          <w:tcPr>
            <w:tcW w:w="708" w:type="dxa"/>
          </w:tcPr>
          <w:p w14:paraId="7DD617B9"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数量</w:t>
            </w:r>
          </w:p>
        </w:tc>
      </w:tr>
      <w:tr w:rsidR="000670DB" w:rsidRPr="00941853" w14:paraId="290E24D6" w14:textId="77777777" w:rsidTr="000670DB">
        <w:tc>
          <w:tcPr>
            <w:tcW w:w="698" w:type="dxa"/>
            <w:vAlign w:val="center"/>
          </w:tcPr>
          <w:p w14:paraId="0A458853"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1</w:t>
            </w:r>
          </w:p>
        </w:tc>
        <w:tc>
          <w:tcPr>
            <w:tcW w:w="2137" w:type="dxa"/>
            <w:vAlign w:val="center"/>
          </w:tcPr>
          <w:p w14:paraId="288B9419" w14:textId="77777777" w:rsidR="000670DB" w:rsidRPr="00941853" w:rsidRDefault="000670DB" w:rsidP="000670DB">
            <w:pPr>
              <w:pStyle w:val="a8"/>
              <w:ind w:firstLineChars="0" w:firstLine="0"/>
              <w:jc w:val="center"/>
              <w:rPr>
                <w:sz w:val="24"/>
              </w:rPr>
            </w:pPr>
            <w:r w:rsidRPr="00941853">
              <w:rPr>
                <w:rFonts w:ascii="宋体" w:hAnsi="宋体" w:hint="eastAsia"/>
                <w:sz w:val="24"/>
              </w:rPr>
              <w:t>桌面云一体机</w:t>
            </w:r>
          </w:p>
        </w:tc>
        <w:tc>
          <w:tcPr>
            <w:tcW w:w="4253" w:type="dxa"/>
            <w:vAlign w:val="center"/>
          </w:tcPr>
          <w:p w14:paraId="0DBD428D" w14:textId="77777777" w:rsidR="000670DB" w:rsidRPr="00941853" w:rsidRDefault="000670DB" w:rsidP="000670DB">
            <w:pPr>
              <w:pStyle w:val="a8"/>
              <w:ind w:firstLineChars="0" w:firstLine="0"/>
              <w:jc w:val="center"/>
              <w:rPr>
                <w:sz w:val="24"/>
              </w:rPr>
            </w:pPr>
            <w:r w:rsidRPr="00941853">
              <w:rPr>
                <w:rFonts w:ascii="宋体" w:hAnsi="宋体" w:hint="eastAsia"/>
                <w:sz w:val="24"/>
              </w:rPr>
              <w:t>深信服</w:t>
            </w:r>
            <w:r w:rsidRPr="00941853">
              <w:rPr>
                <w:rFonts w:ascii="宋体" w:hAnsi="宋体"/>
                <w:sz w:val="24"/>
              </w:rPr>
              <w:t>VDS-R-5050</w:t>
            </w:r>
          </w:p>
        </w:tc>
        <w:tc>
          <w:tcPr>
            <w:tcW w:w="704" w:type="dxa"/>
            <w:vAlign w:val="center"/>
          </w:tcPr>
          <w:p w14:paraId="30AEC8EE"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套</w:t>
            </w:r>
          </w:p>
        </w:tc>
        <w:tc>
          <w:tcPr>
            <w:tcW w:w="708" w:type="dxa"/>
            <w:vAlign w:val="center"/>
          </w:tcPr>
          <w:p w14:paraId="3C5F24A8"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3</w:t>
            </w:r>
          </w:p>
        </w:tc>
      </w:tr>
      <w:tr w:rsidR="000670DB" w:rsidRPr="00941853" w14:paraId="3FABACA4" w14:textId="77777777" w:rsidTr="000670DB">
        <w:tc>
          <w:tcPr>
            <w:tcW w:w="698" w:type="dxa"/>
            <w:vAlign w:val="center"/>
          </w:tcPr>
          <w:p w14:paraId="1EA7FD7C"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2</w:t>
            </w:r>
          </w:p>
        </w:tc>
        <w:tc>
          <w:tcPr>
            <w:tcW w:w="2137" w:type="dxa"/>
            <w:vAlign w:val="center"/>
          </w:tcPr>
          <w:p w14:paraId="2DB44C6C" w14:textId="77777777" w:rsidR="000670DB" w:rsidRPr="00941853" w:rsidRDefault="000670DB" w:rsidP="000670DB">
            <w:pPr>
              <w:spacing w:line="360" w:lineRule="exact"/>
              <w:jc w:val="center"/>
              <w:rPr>
                <w:rFonts w:ascii="宋体" w:hAnsi="宋体"/>
                <w:sz w:val="24"/>
              </w:rPr>
            </w:pPr>
            <w:proofErr w:type="gramStart"/>
            <w:r w:rsidRPr="00941853">
              <w:rPr>
                <w:rFonts w:ascii="宋体" w:hAnsi="宋体" w:hint="eastAsia"/>
                <w:sz w:val="24"/>
              </w:rPr>
              <w:t>桌面云瘦终端</w:t>
            </w:r>
            <w:proofErr w:type="gramEnd"/>
          </w:p>
        </w:tc>
        <w:tc>
          <w:tcPr>
            <w:tcW w:w="4253" w:type="dxa"/>
            <w:vAlign w:val="center"/>
          </w:tcPr>
          <w:p w14:paraId="78E4A4EC" w14:textId="77777777" w:rsidR="000670DB" w:rsidRPr="00941853" w:rsidRDefault="000670DB" w:rsidP="000670DB">
            <w:pPr>
              <w:spacing w:line="360" w:lineRule="exact"/>
              <w:jc w:val="center"/>
              <w:rPr>
                <w:rFonts w:ascii="宋体" w:hAnsi="宋体"/>
                <w:color w:val="000000"/>
                <w:sz w:val="24"/>
              </w:rPr>
            </w:pPr>
            <w:r w:rsidRPr="00941853">
              <w:rPr>
                <w:rFonts w:ascii="宋体" w:hAnsi="宋体" w:hint="eastAsia"/>
                <w:sz w:val="24"/>
              </w:rPr>
              <w:t>深信服</w:t>
            </w:r>
            <w:r w:rsidRPr="00941853">
              <w:rPr>
                <w:rFonts w:ascii="宋体" w:hAnsi="宋体"/>
                <w:sz w:val="24"/>
              </w:rPr>
              <w:t>aDesk-STD-200H-s</w:t>
            </w:r>
          </w:p>
        </w:tc>
        <w:tc>
          <w:tcPr>
            <w:tcW w:w="704" w:type="dxa"/>
            <w:vAlign w:val="center"/>
          </w:tcPr>
          <w:p w14:paraId="7697DBD4"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套</w:t>
            </w:r>
          </w:p>
        </w:tc>
        <w:tc>
          <w:tcPr>
            <w:tcW w:w="708" w:type="dxa"/>
            <w:vAlign w:val="center"/>
          </w:tcPr>
          <w:p w14:paraId="3AD95C03"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20</w:t>
            </w:r>
          </w:p>
        </w:tc>
      </w:tr>
      <w:tr w:rsidR="000670DB" w:rsidRPr="00941853" w14:paraId="4C345E28" w14:textId="77777777" w:rsidTr="000670DB">
        <w:tc>
          <w:tcPr>
            <w:tcW w:w="698" w:type="dxa"/>
            <w:vAlign w:val="center"/>
          </w:tcPr>
          <w:p w14:paraId="380AE958"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3</w:t>
            </w:r>
          </w:p>
        </w:tc>
        <w:tc>
          <w:tcPr>
            <w:tcW w:w="2137" w:type="dxa"/>
            <w:vAlign w:val="center"/>
          </w:tcPr>
          <w:p w14:paraId="15A69FAD" w14:textId="77777777" w:rsidR="000670DB" w:rsidRPr="00941853" w:rsidRDefault="000670DB" w:rsidP="000670DB">
            <w:pPr>
              <w:pStyle w:val="a8"/>
              <w:tabs>
                <w:tab w:val="left" w:pos="820"/>
              </w:tabs>
              <w:spacing w:line="360" w:lineRule="auto"/>
              <w:ind w:firstLineChars="0" w:firstLine="0"/>
              <w:jc w:val="center"/>
              <w:rPr>
                <w:sz w:val="24"/>
              </w:rPr>
            </w:pPr>
            <w:r w:rsidRPr="00941853">
              <w:rPr>
                <w:rFonts w:hint="eastAsia"/>
                <w:sz w:val="24"/>
              </w:rPr>
              <w:t>桌面云授权</w:t>
            </w:r>
          </w:p>
        </w:tc>
        <w:tc>
          <w:tcPr>
            <w:tcW w:w="4253" w:type="dxa"/>
            <w:vAlign w:val="center"/>
          </w:tcPr>
          <w:p w14:paraId="344866FF" w14:textId="77777777" w:rsidR="000670DB" w:rsidRPr="00941853" w:rsidRDefault="000670DB" w:rsidP="000670DB">
            <w:pPr>
              <w:pStyle w:val="a8"/>
              <w:spacing w:line="360" w:lineRule="auto"/>
              <w:ind w:firstLineChars="0" w:firstLine="0"/>
              <w:jc w:val="center"/>
              <w:rPr>
                <w:sz w:val="24"/>
              </w:rPr>
            </w:pPr>
            <w:r w:rsidRPr="00941853">
              <w:rPr>
                <w:rFonts w:ascii="宋体" w:hAnsi="宋体" w:hint="eastAsia"/>
                <w:sz w:val="24"/>
              </w:rPr>
              <w:t>深信服V</w:t>
            </w:r>
            <w:r w:rsidRPr="00941853">
              <w:rPr>
                <w:rFonts w:ascii="宋体" w:hAnsi="宋体"/>
                <w:sz w:val="24"/>
              </w:rPr>
              <w:t>DI</w:t>
            </w:r>
            <w:r w:rsidRPr="00941853">
              <w:rPr>
                <w:rFonts w:ascii="宋体" w:hAnsi="宋体" w:hint="eastAsia"/>
                <w:sz w:val="24"/>
              </w:rPr>
              <w:t>授权</w:t>
            </w:r>
          </w:p>
        </w:tc>
        <w:tc>
          <w:tcPr>
            <w:tcW w:w="704" w:type="dxa"/>
            <w:vAlign w:val="center"/>
          </w:tcPr>
          <w:p w14:paraId="58A4127C"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套</w:t>
            </w:r>
          </w:p>
        </w:tc>
        <w:tc>
          <w:tcPr>
            <w:tcW w:w="708" w:type="dxa"/>
            <w:vAlign w:val="center"/>
          </w:tcPr>
          <w:p w14:paraId="296614B0" w14:textId="77777777" w:rsidR="000670DB" w:rsidRPr="00941853" w:rsidRDefault="000670DB" w:rsidP="000670DB">
            <w:pPr>
              <w:pStyle w:val="a8"/>
              <w:spacing w:line="360" w:lineRule="auto"/>
              <w:ind w:firstLineChars="0" w:firstLine="0"/>
              <w:jc w:val="center"/>
              <w:rPr>
                <w:sz w:val="24"/>
              </w:rPr>
            </w:pPr>
            <w:r w:rsidRPr="00941853">
              <w:rPr>
                <w:rFonts w:hint="eastAsia"/>
                <w:sz w:val="24"/>
              </w:rPr>
              <w:t>2</w:t>
            </w:r>
            <w:r w:rsidRPr="00941853">
              <w:rPr>
                <w:sz w:val="24"/>
              </w:rPr>
              <w:t>0</w:t>
            </w:r>
          </w:p>
        </w:tc>
      </w:tr>
      <w:tr w:rsidR="00F57BE2" w:rsidRPr="00941853" w14:paraId="11E8696C" w14:textId="77777777" w:rsidTr="000670DB">
        <w:tc>
          <w:tcPr>
            <w:tcW w:w="698" w:type="dxa"/>
            <w:vAlign w:val="center"/>
          </w:tcPr>
          <w:p w14:paraId="2C5AC3F8" w14:textId="39F7E260" w:rsidR="00F57BE2" w:rsidRPr="00941853" w:rsidRDefault="00F57BE2" w:rsidP="000670DB">
            <w:pPr>
              <w:pStyle w:val="a8"/>
              <w:spacing w:line="360" w:lineRule="auto"/>
              <w:ind w:firstLineChars="0" w:firstLine="0"/>
              <w:jc w:val="center"/>
              <w:rPr>
                <w:sz w:val="24"/>
              </w:rPr>
            </w:pPr>
            <w:r>
              <w:rPr>
                <w:rFonts w:hint="eastAsia"/>
                <w:sz w:val="24"/>
              </w:rPr>
              <w:t>4</w:t>
            </w:r>
          </w:p>
        </w:tc>
        <w:tc>
          <w:tcPr>
            <w:tcW w:w="2137" w:type="dxa"/>
            <w:vAlign w:val="center"/>
          </w:tcPr>
          <w:p w14:paraId="311CD697" w14:textId="731DC0BC" w:rsidR="00F57BE2" w:rsidRPr="00941853" w:rsidRDefault="00F57BE2" w:rsidP="000670DB">
            <w:pPr>
              <w:pStyle w:val="a8"/>
              <w:tabs>
                <w:tab w:val="left" w:pos="820"/>
              </w:tabs>
              <w:spacing w:line="360" w:lineRule="auto"/>
              <w:ind w:firstLineChars="0" w:firstLine="0"/>
              <w:jc w:val="center"/>
              <w:rPr>
                <w:sz w:val="24"/>
              </w:rPr>
            </w:pPr>
            <w:r>
              <w:rPr>
                <w:rFonts w:hint="eastAsia"/>
                <w:sz w:val="24"/>
              </w:rPr>
              <w:t>显示器</w:t>
            </w:r>
          </w:p>
        </w:tc>
        <w:tc>
          <w:tcPr>
            <w:tcW w:w="4253" w:type="dxa"/>
            <w:vAlign w:val="center"/>
          </w:tcPr>
          <w:p w14:paraId="3A611BFF" w14:textId="698AC477" w:rsidR="00F57BE2" w:rsidRPr="00941853" w:rsidRDefault="00F57BE2" w:rsidP="000670DB">
            <w:pPr>
              <w:pStyle w:val="a8"/>
              <w:spacing w:line="360" w:lineRule="auto"/>
              <w:ind w:firstLineChars="0" w:firstLine="0"/>
              <w:jc w:val="center"/>
              <w:rPr>
                <w:rFonts w:ascii="宋体" w:hAnsi="宋体"/>
                <w:sz w:val="24"/>
              </w:rPr>
            </w:pPr>
            <w:r>
              <w:rPr>
                <w:rFonts w:ascii="宋体" w:hAnsi="宋体" w:hint="eastAsia"/>
                <w:sz w:val="24"/>
              </w:rPr>
              <w:t>21寸显示器</w:t>
            </w:r>
          </w:p>
        </w:tc>
        <w:tc>
          <w:tcPr>
            <w:tcW w:w="704" w:type="dxa"/>
            <w:vAlign w:val="center"/>
          </w:tcPr>
          <w:p w14:paraId="3A7BE7DE" w14:textId="2972A319" w:rsidR="00F57BE2" w:rsidRPr="00941853" w:rsidRDefault="00F57BE2" w:rsidP="000670DB">
            <w:pPr>
              <w:pStyle w:val="a8"/>
              <w:spacing w:line="360" w:lineRule="auto"/>
              <w:ind w:firstLineChars="0" w:firstLine="0"/>
              <w:jc w:val="center"/>
              <w:rPr>
                <w:sz w:val="24"/>
              </w:rPr>
            </w:pPr>
            <w:r>
              <w:rPr>
                <w:rFonts w:hint="eastAsia"/>
                <w:sz w:val="24"/>
              </w:rPr>
              <w:t>台</w:t>
            </w:r>
          </w:p>
        </w:tc>
        <w:tc>
          <w:tcPr>
            <w:tcW w:w="708" w:type="dxa"/>
            <w:vAlign w:val="center"/>
          </w:tcPr>
          <w:p w14:paraId="3E7B0E82" w14:textId="2BC2603A" w:rsidR="00F57BE2" w:rsidRPr="00941853" w:rsidRDefault="00F57BE2" w:rsidP="000670DB">
            <w:pPr>
              <w:pStyle w:val="a8"/>
              <w:spacing w:line="360" w:lineRule="auto"/>
              <w:ind w:firstLineChars="0" w:firstLine="0"/>
              <w:jc w:val="center"/>
              <w:rPr>
                <w:sz w:val="24"/>
              </w:rPr>
            </w:pPr>
            <w:r>
              <w:rPr>
                <w:rFonts w:hint="eastAsia"/>
                <w:sz w:val="24"/>
              </w:rPr>
              <w:t>20</w:t>
            </w:r>
          </w:p>
        </w:tc>
      </w:tr>
      <w:tr w:rsidR="00F57BE2" w:rsidRPr="00941853" w14:paraId="12BEBA25" w14:textId="77777777" w:rsidTr="000670DB">
        <w:tc>
          <w:tcPr>
            <w:tcW w:w="698" w:type="dxa"/>
            <w:vAlign w:val="center"/>
          </w:tcPr>
          <w:p w14:paraId="5A8FC982" w14:textId="77777777" w:rsidR="00F57BE2" w:rsidRPr="00941853" w:rsidRDefault="00F57BE2" w:rsidP="000670DB">
            <w:pPr>
              <w:pStyle w:val="a8"/>
              <w:spacing w:line="360" w:lineRule="auto"/>
              <w:ind w:firstLineChars="0" w:firstLine="0"/>
              <w:jc w:val="center"/>
              <w:rPr>
                <w:sz w:val="24"/>
              </w:rPr>
            </w:pPr>
          </w:p>
        </w:tc>
        <w:tc>
          <w:tcPr>
            <w:tcW w:w="2137" w:type="dxa"/>
            <w:vAlign w:val="center"/>
          </w:tcPr>
          <w:p w14:paraId="59325891" w14:textId="6D068923" w:rsidR="00F57BE2" w:rsidRPr="00941853" w:rsidRDefault="00F57BE2" w:rsidP="000670DB">
            <w:pPr>
              <w:pStyle w:val="a8"/>
              <w:tabs>
                <w:tab w:val="left" w:pos="820"/>
              </w:tabs>
              <w:spacing w:line="360" w:lineRule="auto"/>
              <w:ind w:firstLineChars="0" w:firstLine="0"/>
              <w:jc w:val="center"/>
              <w:rPr>
                <w:sz w:val="24"/>
              </w:rPr>
            </w:pPr>
            <w:proofErr w:type="gramStart"/>
            <w:r>
              <w:rPr>
                <w:rFonts w:hint="eastAsia"/>
                <w:sz w:val="24"/>
              </w:rPr>
              <w:t>键鼠</w:t>
            </w:r>
            <w:proofErr w:type="gramEnd"/>
          </w:p>
        </w:tc>
        <w:tc>
          <w:tcPr>
            <w:tcW w:w="4253" w:type="dxa"/>
            <w:vAlign w:val="center"/>
          </w:tcPr>
          <w:p w14:paraId="7B7C926E" w14:textId="0D024D42" w:rsidR="00F57BE2" w:rsidRPr="00941853" w:rsidRDefault="00F57BE2" w:rsidP="000670DB">
            <w:pPr>
              <w:pStyle w:val="a8"/>
              <w:spacing w:line="360" w:lineRule="auto"/>
              <w:ind w:firstLineChars="0" w:firstLine="0"/>
              <w:jc w:val="center"/>
              <w:rPr>
                <w:rFonts w:ascii="宋体" w:hAnsi="宋体"/>
                <w:sz w:val="24"/>
              </w:rPr>
            </w:pPr>
            <w:r w:rsidRPr="00F57BE2">
              <w:rPr>
                <w:rFonts w:ascii="宋体" w:hAnsi="宋体" w:hint="eastAsia"/>
                <w:sz w:val="24"/>
              </w:rPr>
              <w:t>罗</w:t>
            </w:r>
            <w:proofErr w:type="gramStart"/>
            <w:r w:rsidRPr="00F57BE2">
              <w:rPr>
                <w:rFonts w:ascii="宋体" w:hAnsi="宋体" w:hint="eastAsia"/>
                <w:sz w:val="24"/>
              </w:rPr>
              <w:t>技键鼠</w:t>
            </w:r>
            <w:proofErr w:type="gramEnd"/>
            <w:r w:rsidRPr="00F57BE2">
              <w:rPr>
                <w:rFonts w:ascii="宋体" w:hAnsi="宋体" w:hint="eastAsia"/>
                <w:sz w:val="24"/>
              </w:rPr>
              <w:t>套装</w:t>
            </w:r>
          </w:p>
        </w:tc>
        <w:tc>
          <w:tcPr>
            <w:tcW w:w="704" w:type="dxa"/>
            <w:vAlign w:val="center"/>
          </w:tcPr>
          <w:p w14:paraId="750A8B68" w14:textId="6282D177" w:rsidR="00F57BE2" w:rsidRPr="00941853" w:rsidRDefault="00F57BE2" w:rsidP="000670DB">
            <w:pPr>
              <w:pStyle w:val="a8"/>
              <w:spacing w:line="360" w:lineRule="auto"/>
              <w:ind w:firstLineChars="0" w:firstLine="0"/>
              <w:jc w:val="center"/>
              <w:rPr>
                <w:sz w:val="24"/>
              </w:rPr>
            </w:pPr>
            <w:r>
              <w:rPr>
                <w:rFonts w:hint="eastAsia"/>
                <w:sz w:val="24"/>
              </w:rPr>
              <w:t>套</w:t>
            </w:r>
          </w:p>
        </w:tc>
        <w:tc>
          <w:tcPr>
            <w:tcW w:w="708" w:type="dxa"/>
            <w:vAlign w:val="center"/>
          </w:tcPr>
          <w:p w14:paraId="309301F4" w14:textId="618DD50D" w:rsidR="00F57BE2" w:rsidRPr="00941853" w:rsidRDefault="00F57BE2" w:rsidP="000670DB">
            <w:pPr>
              <w:pStyle w:val="a8"/>
              <w:spacing w:line="360" w:lineRule="auto"/>
              <w:ind w:firstLineChars="0" w:firstLine="0"/>
              <w:jc w:val="center"/>
              <w:rPr>
                <w:sz w:val="24"/>
              </w:rPr>
            </w:pPr>
            <w:r>
              <w:rPr>
                <w:rFonts w:hint="eastAsia"/>
                <w:sz w:val="24"/>
              </w:rPr>
              <w:t>20</w:t>
            </w:r>
          </w:p>
        </w:tc>
      </w:tr>
    </w:tbl>
    <w:p w14:paraId="411BD191" w14:textId="77777777" w:rsidR="000670DB" w:rsidRPr="000670DB" w:rsidRDefault="000670DB" w:rsidP="000670DB">
      <w:pPr>
        <w:pStyle w:val="a8"/>
        <w:numPr>
          <w:ilvl w:val="0"/>
          <w:numId w:val="1"/>
        </w:numPr>
        <w:spacing w:line="360" w:lineRule="auto"/>
        <w:ind w:firstLineChars="0"/>
        <w:rPr>
          <w:sz w:val="32"/>
          <w:szCs w:val="32"/>
        </w:rPr>
      </w:pPr>
      <w:r w:rsidRPr="000670DB">
        <w:rPr>
          <w:rFonts w:hint="eastAsia"/>
          <w:sz w:val="32"/>
          <w:szCs w:val="32"/>
        </w:rPr>
        <w:t>软件功能要求</w:t>
      </w:r>
    </w:p>
    <w:p w14:paraId="63437334" w14:textId="77777777" w:rsidR="000670DB" w:rsidRPr="00B5155C" w:rsidRDefault="000670DB" w:rsidP="000670DB">
      <w:pPr>
        <w:pStyle w:val="a8"/>
        <w:numPr>
          <w:ilvl w:val="0"/>
          <w:numId w:val="2"/>
        </w:numPr>
        <w:spacing w:line="520" w:lineRule="exact"/>
        <w:ind w:firstLineChars="0"/>
        <w:rPr>
          <w:sz w:val="24"/>
        </w:rPr>
      </w:pPr>
      <w:r w:rsidRPr="00B5155C">
        <w:rPr>
          <w:rFonts w:hint="eastAsia"/>
          <w:sz w:val="24"/>
        </w:rPr>
        <w:t>软件授权：</w:t>
      </w:r>
    </w:p>
    <w:p w14:paraId="2DA76F54" w14:textId="77777777" w:rsidR="000670DB" w:rsidRPr="00B5155C" w:rsidRDefault="000670DB" w:rsidP="000670DB">
      <w:pPr>
        <w:spacing w:line="520" w:lineRule="exact"/>
        <w:ind w:firstLineChars="200" w:firstLine="480"/>
        <w:rPr>
          <w:sz w:val="24"/>
        </w:rPr>
      </w:pPr>
      <w:r w:rsidRPr="00B5155C">
        <w:rPr>
          <w:rFonts w:hint="eastAsia"/>
          <w:sz w:val="24"/>
        </w:rPr>
        <w:t>要求提供</w:t>
      </w:r>
      <w:r w:rsidRPr="00B5155C">
        <w:rPr>
          <w:rFonts w:hint="eastAsia"/>
          <w:sz w:val="24"/>
        </w:rPr>
        <w:t>20</w:t>
      </w:r>
      <w:r w:rsidRPr="00B5155C">
        <w:rPr>
          <w:rFonts w:hint="eastAsia"/>
          <w:sz w:val="24"/>
        </w:rPr>
        <w:t>个</w:t>
      </w:r>
      <w:r w:rsidRPr="00B5155C">
        <w:rPr>
          <w:rFonts w:hint="eastAsia"/>
          <w:sz w:val="24"/>
        </w:rPr>
        <w:t>VDI</w:t>
      </w:r>
      <w:r w:rsidRPr="00B5155C">
        <w:rPr>
          <w:rFonts w:hint="eastAsia"/>
          <w:sz w:val="24"/>
        </w:rPr>
        <w:t>用户授权，支持发布专有桌面、还原桌面、池化桌面、共享桌面、远程应用至少</w:t>
      </w:r>
      <w:r w:rsidRPr="00B5155C">
        <w:rPr>
          <w:rFonts w:hint="eastAsia"/>
          <w:sz w:val="24"/>
        </w:rPr>
        <w:t>5</w:t>
      </w:r>
      <w:r w:rsidRPr="00B5155C">
        <w:rPr>
          <w:rFonts w:hint="eastAsia"/>
          <w:sz w:val="24"/>
        </w:rPr>
        <w:t>种桌面资源，满足不同场景的应用需求。</w:t>
      </w:r>
    </w:p>
    <w:p w14:paraId="0B66B067" w14:textId="77777777" w:rsidR="000670DB" w:rsidRPr="00B5155C" w:rsidRDefault="000670DB" w:rsidP="000670DB">
      <w:pPr>
        <w:pStyle w:val="a8"/>
        <w:numPr>
          <w:ilvl w:val="0"/>
          <w:numId w:val="2"/>
        </w:numPr>
        <w:spacing w:line="520" w:lineRule="exact"/>
        <w:ind w:firstLineChars="0"/>
        <w:rPr>
          <w:sz w:val="24"/>
        </w:rPr>
      </w:pPr>
      <w:r w:rsidRPr="00B5155C">
        <w:rPr>
          <w:rFonts w:hint="eastAsia"/>
          <w:sz w:val="24"/>
        </w:rPr>
        <w:t>技术参数</w:t>
      </w:r>
    </w:p>
    <w:p w14:paraId="7D8A0C72" w14:textId="77777777" w:rsidR="000670DB" w:rsidRPr="00B5155C" w:rsidRDefault="000670DB" w:rsidP="000670DB">
      <w:pPr>
        <w:pStyle w:val="a8"/>
        <w:numPr>
          <w:ilvl w:val="0"/>
          <w:numId w:val="3"/>
        </w:numPr>
        <w:spacing w:line="520" w:lineRule="exact"/>
        <w:ind w:firstLineChars="0"/>
        <w:rPr>
          <w:sz w:val="24"/>
        </w:rPr>
      </w:pPr>
      <w:r w:rsidRPr="00B5155C">
        <w:rPr>
          <w:rFonts w:hint="eastAsia"/>
          <w:sz w:val="24"/>
        </w:rPr>
        <w:t>桌面云虚拟化及管理</w:t>
      </w:r>
    </w:p>
    <w:p w14:paraId="340C77FC"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桌面云控制器自带高可用性技术方案，在不增加第三方负载均衡工具的情况下，支持集群（主</w:t>
      </w:r>
      <w:proofErr w:type="gramStart"/>
      <w:r w:rsidRPr="00B5155C">
        <w:rPr>
          <w:rFonts w:ascii="宋体" w:hAnsi="宋体" w:hint="eastAsia"/>
          <w:sz w:val="24"/>
        </w:rPr>
        <w:t>主</w:t>
      </w:r>
      <w:proofErr w:type="gramEnd"/>
      <w:r w:rsidRPr="00B5155C">
        <w:rPr>
          <w:rFonts w:ascii="宋体" w:hAnsi="宋体" w:hint="eastAsia"/>
          <w:sz w:val="24"/>
        </w:rPr>
        <w:t>）模式，支持桌面云控制器</w:t>
      </w:r>
      <w:proofErr w:type="gramStart"/>
      <w:r w:rsidRPr="00B5155C">
        <w:rPr>
          <w:rFonts w:ascii="宋体" w:hAnsi="宋体" w:hint="eastAsia"/>
          <w:sz w:val="24"/>
        </w:rPr>
        <w:t>宕</w:t>
      </w:r>
      <w:proofErr w:type="gramEnd"/>
      <w:r w:rsidRPr="00B5155C">
        <w:rPr>
          <w:rFonts w:ascii="宋体" w:hAnsi="宋体" w:hint="eastAsia"/>
          <w:sz w:val="24"/>
        </w:rPr>
        <w:t>机切换会话不中断</w:t>
      </w:r>
      <w:r w:rsidRPr="00B5155C">
        <w:rPr>
          <w:rFonts w:hint="eastAsia"/>
          <w:sz w:val="24"/>
        </w:rPr>
        <w:t>；</w:t>
      </w:r>
    </w:p>
    <w:p w14:paraId="5D63E113"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支持将桌面云控制器直接映射到互联网，要求自带SSL VPN功能，不要借助第三方设备，并且能够用于固定IP线路和动态IP线路2种方式，其中动态IP不依赖第三方插件，降低部署复杂度</w:t>
      </w:r>
      <w:r w:rsidRPr="00B5155C">
        <w:rPr>
          <w:rFonts w:hint="eastAsia"/>
          <w:sz w:val="24"/>
        </w:rPr>
        <w:t>；</w:t>
      </w:r>
    </w:p>
    <w:p w14:paraId="5BBE90A2"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支持PC、笔记本（含Windows操作系统和MAC笔记本）、云终端（含ARM和X86）、iPad、iPhone、Android移动终端等设备接入访问虚拟桌面</w:t>
      </w:r>
      <w:r w:rsidRPr="00B5155C">
        <w:rPr>
          <w:rFonts w:hint="eastAsia"/>
          <w:sz w:val="24"/>
        </w:rPr>
        <w:t>；</w:t>
      </w:r>
    </w:p>
    <w:p w14:paraId="38BF84EC"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支持PC磁盘映射，即PC本地硬盘可直接映射到虚拟桌面上使用，并可根据策略进行文件读写权限设置和数据读写审计</w:t>
      </w:r>
      <w:r w:rsidRPr="00B5155C">
        <w:rPr>
          <w:rFonts w:hint="eastAsia"/>
          <w:sz w:val="24"/>
        </w:rPr>
        <w:t>；</w:t>
      </w:r>
    </w:p>
    <w:p w14:paraId="265B250E"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为了保证在广域网或者网络条件较差的场景接入虚拟桌面的体验，要求支持配置压缩质量、</w:t>
      </w:r>
      <w:proofErr w:type="gramStart"/>
      <w:r w:rsidRPr="00B5155C">
        <w:rPr>
          <w:rFonts w:ascii="宋体" w:hAnsi="宋体" w:hint="eastAsia"/>
          <w:sz w:val="24"/>
        </w:rPr>
        <w:t>帧率等</w:t>
      </w:r>
      <w:proofErr w:type="gramEnd"/>
      <w:r w:rsidRPr="00B5155C">
        <w:rPr>
          <w:rFonts w:ascii="宋体" w:hAnsi="宋体" w:hint="eastAsia"/>
          <w:sz w:val="24"/>
        </w:rPr>
        <w:t>，降低流量、提升体验</w:t>
      </w:r>
      <w:r w:rsidRPr="00B5155C">
        <w:rPr>
          <w:rFonts w:hint="eastAsia"/>
          <w:sz w:val="24"/>
        </w:rPr>
        <w:t>；</w:t>
      </w:r>
    </w:p>
    <w:p w14:paraId="11A96354"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w:t>
      </w:r>
      <w:r w:rsidRPr="00B5155C">
        <w:rPr>
          <w:rFonts w:ascii="宋体" w:hAnsi="宋体"/>
          <w:sz w:val="24"/>
        </w:rPr>
        <w:t>USB外设映射，兼容</w:t>
      </w:r>
      <w:proofErr w:type="gramStart"/>
      <w:r w:rsidRPr="00B5155C">
        <w:rPr>
          <w:rFonts w:ascii="宋体" w:hAnsi="宋体"/>
          <w:sz w:val="24"/>
        </w:rPr>
        <w:t>高拍仪</w:t>
      </w:r>
      <w:proofErr w:type="gramEnd"/>
      <w:r w:rsidRPr="00B5155C">
        <w:rPr>
          <w:rFonts w:ascii="宋体" w:hAnsi="宋体"/>
          <w:sz w:val="24"/>
        </w:rPr>
        <w:t>、扫描枪、扫描仪、摄像头、密码小键盘、</w:t>
      </w:r>
      <w:r w:rsidRPr="00B5155C">
        <w:rPr>
          <w:rFonts w:ascii="宋体" w:hAnsi="宋体"/>
          <w:sz w:val="24"/>
        </w:rPr>
        <w:lastRenderedPageBreak/>
        <w:t>指纹收集器、身份证读卡器、手写板、打印机、USB-key等</w:t>
      </w:r>
      <w:r w:rsidRPr="00B5155C">
        <w:rPr>
          <w:rFonts w:ascii="宋体" w:hAnsi="宋体" w:hint="eastAsia"/>
          <w:sz w:val="24"/>
        </w:rPr>
        <w:t>不同外设</w:t>
      </w:r>
      <w:r w:rsidRPr="00B5155C">
        <w:rPr>
          <w:rFonts w:hint="eastAsia"/>
          <w:sz w:val="24"/>
        </w:rPr>
        <w:t>。</w:t>
      </w:r>
    </w:p>
    <w:p w14:paraId="2A544DCE" w14:textId="77777777" w:rsidR="000670DB" w:rsidRPr="00B5155C" w:rsidRDefault="000670DB" w:rsidP="000670DB">
      <w:pPr>
        <w:pStyle w:val="a8"/>
        <w:numPr>
          <w:ilvl w:val="0"/>
          <w:numId w:val="3"/>
        </w:numPr>
        <w:spacing w:line="520" w:lineRule="exact"/>
        <w:ind w:firstLineChars="0"/>
        <w:rPr>
          <w:sz w:val="24"/>
        </w:rPr>
      </w:pPr>
      <w:proofErr w:type="gramStart"/>
      <w:r w:rsidRPr="00B5155C">
        <w:rPr>
          <w:rFonts w:hint="eastAsia"/>
          <w:sz w:val="24"/>
        </w:rPr>
        <w:t>云管理</w:t>
      </w:r>
      <w:proofErr w:type="gramEnd"/>
      <w:r w:rsidRPr="00B5155C">
        <w:rPr>
          <w:rFonts w:hint="eastAsia"/>
          <w:sz w:val="24"/>
        </w:rPr>
        <w:t>平台要求</w:t>
      </w:r>
    </w:p>
    <w:p w14:paraId="7F39ABD4"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提供存储虚拟化授权，存储虚拟化授权要求无容量限制，便于后续存储扩容</w:t>
      </w:r>
      <w:r w:rsidRPr="00B5155C">
        <w:rPr>
          <w:rFonts w:hint="eastAsia"/>
          <w:sz w:val="24"/>
        </w:rPr>
        <w:t>；</w:t>
      </w:r>
    </w:p>
    <w:p w14:paraId="6281D59B"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为了保证能够快速平滑扩容，本项目要求集群中服务器的添加支持热添加，在添加过程中不影响运行中的虚拟机</w:t>
      </w:r>
      <w:r w:rsidRPr="00B5155C">
        <w:rPr>
          <w:rFonts w:hint="eastAsia"/>
          <w:sz w:val="24"/>
        </w:rPr>
        <w:t>；</w:t>
      </w:r>
    </w:p>
    <w:p w14:paraId="29EC833C"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支持集群冗余技术，集群中各主机互为监控，一旦发现某个主机故障，HA机制就会</w:t>
      </w:r>
      <w:proofErr w:type="gramStart"/>
      <w:r w:rsidRPr="00B5155C">
        <w:rPr>
          <w:rFonts w:ascii="宋体" w:hAnsi="宋体" w:hint="eastAsia"/>
          <w:sz w:val="24"/>
        </w:rPr>
        <w:t>自动触发虚机迁移</w:t>
      </w:r>
      <w:proofErr w:type="gramEnd"/>
      <w:r w:rsidRPr="00B5155C">
        <w:rPr>
          <w:rFonts w:ascii="宋体" w:hAnsi="宋体" w:hint="eastAsia"/>
          <w:sz w:val="24"/>
        </w:rPr>
        <w:t>动作，在另一正常服务器快速拉起、确保</w:t>
      </w:r>
      <w:r>
        <w:rPr>
          <w:rFonts w:ascii="宋体" w:hAnsi="宋体" w:hint="eastAsia"/>
          <w:sz w:val="24"/>
        </w:rPr>
        <w:t>系统</w:t>
      </w:r>
      <w:r w:rsidRPr="00B5155C">
        <w:rPr>
          <w:rFonts w:ascii="宋体" w:hAnsi="宋体" w:hint="eastAsia"/>
          <w:sz w:val="24"/>
        </w:rPr>
        <w:t>继续可用</w:t>
      </w:r>
      <w:r w:rsidRPr="00B5155C">
        <w:rPr>
          <w:rFonts w:hint="eastAsia"/>
          <w:sz w:val="24"/>
        </w:rPr>
        <w:t>；</w:t>
      </w:r>
    </w:p>
    <w:p w14:paraId="71736C29"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支持虚拟机集中备份与恢复，可按需选择多个虚拟机或全部虚拟机备份至外置服务器（NAS、FTP、CIFS等），支持设置备份策略，实现全自动化备份</w:t>
      </w:r>
      <w:r w:rsidRPr="00B5155C">
        <w:rPr>
          <w:rFonts w:hint="eastAsia"/>
          <w:sz w:val="24"/>
        </w:rPr>
        <w:t>；</w:t>
      </w:r>
    </w:p>
    <w:p w14:paraId="74095927"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支持数据冗余副本技术，每份数据同时写入多台服务器，每次数据变化时自动实时同步，确保磁盘或服务器故障，数据不丢失</w:t>
      </w:r>
      <w:r w:rsidRPr="00B5155C">
        <w:rPr>
          <w:rFonts w:hint="eastAsia"/>
          <w:sz w:val="24"/>
        </w:rPr>
        <w:t>；</w:t>
      </w:r>
    </w:p>
    <w:p w14:paraId="25AE1B8A"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支持虚拟机回收站功能，避免误操作导致虚拟机数据丢失，当虚拟机删除后，会自动进入回收站，支持恢复到原位置，可设置回收站自动清理时长</w:t>
      </w:r>
      <w:r w:rsidRPr="00B5155C">
        <w:rPr>
          <w:rFonts w:hint="eastAsia"/>
          <w:sz w:val="24"/>
        </w:rPr>
        <w:t>；</w:t>
      </w:r>
    </w:p>
    <w:p w14:paraId="2363460A"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支持SSD缓存加速，采用SSD+HDD混合模式，SSD用于缓存热点数据，HDD用于存储个人数据，SSD缓存命中率不低于60%，确保最优用户体验</w:t>
      </w:r>
      <w:r w:rsidRPr="00B5155C">
        <w:rPr>
          <w:rFonts w:hint="eastAsia"/>
          <w:sz w:val="24"/>
        </w:rPr>
        <w:t>；</w:t>
      </w:r>
    </w:p>
    <w:p w14:paraId="3282BD5C"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支持故障自动切换，硬盘故障，存储则会被重新指向另外一台服务器上可用的数据副本，实现毫秒级切换，对用户来讲基本是无感知的；主机或者网络故障，虚拟桌面可以快速切换到另一台服务器拉起，约3-5分钟</w:t>
      </w:r>
      <w:r w:rsidRPr="00B5155C">
        <w:rPr>
          <w:rFonts w:hint="eastAsia"/>
          <w:sz w:val="24"/>
        </w:rPr>
        <w:t>；</w:t>
      </w:r>
    </w:p>
    <w:p w14:paraId="5CA73016" w14:textId="77777777" w:rsidR="000670DB" w:rsidRPr="00B5155C" w:rsidRDefault="000670DB" w:rsidP="000670DB">
      <w:pPr>
        <w:spacing w:line="520" w:lineRule="exact"/>
        <w:ind w:firstLineChars="200" w:firstLine="480"/>
        <w:rPr>
          <w:rFonts w:ascii="宋体" w:hAnsi="宋体"/>
          <w:sz w:val="24"/>
        </w:rPr>
      </w:pPr>
      <w:r w:rsidRPr="00B5155C">
        <w:rPr>
          <w:rFonts w:ascii="宋体" w:hAnsi="宋体" w:hint="eastAsia"/>
          <w:sz w:val="24"/>
        </w:rPr>
        <w:t>支持全局热备盘技术，管理员可配置在集群中保留多块磁盘作为热备盘，分布在不同主机上，当任何一台主机的任意一块硬盘出现故障后，会自动选择其中1块热备盘进行替换和重建。</w:t>
      </w:r>
    </w:p>
    <w:p w14:paraId="14ECA8A4" w14:textId="77777777" w:rsidR="000670DB" w:rsidRPr="00B5155C" w:rsidRDefault="000670DB" w:rsidP="000670DB">
      <w:pPr>
        <w:pStyle w:val="a8"/>
        <w:numPr>
          <w:ilvl w:val="0"/>
          <w:numId w:val="3"/>
        </w:numPr>
        <w:spacing w:line="520" w:lineRule="exact"/>
        <w:ind w:firstLineChars="0"/>
        <w:rPr>
          <w:sz w:val="24"/>
        </w:rPr>
      </w:pPr>
      <w:r w:rsidRPr="00B5155C">
        <w:rPr>
          <w:rFonts w:hint="eastAsia"/>
          <w:sz w:val="24"/>
        </w:rPr>
        <w:t>安全管理</w:t>
      </w:r>
    </w:p>
    <w:p w14:paraId="560E5D97" w14:textId="77777777" w:rsidR="000670DB" w:rsidRPr="00B5155C" w:rsidRDefault="000670DB" w:rsidP="000670DB">
      <w:pPr>
        <w:spacing w:line="520" w:lineRule="exact"/>
        <w:ind w:firstLineChars="200" w:firstLine="480"/>
        <w:rPr>
          <w:sz w:val="24"/>
        </w:rPr>
      </w:pPr>
      <w:r w:rsidRPr="00B5155C">
        <w:rPr>
          <w:rFonts w:ascii="宋体" w:hAnsi="宋体" w:hint="eastAsia"/>
          <w:sz w:val="24"/>
        </w:rPr>
        <w:t>支持客户端准入检测，可根据用户接入的终端类型、操作系统版本、接入IP和时间、软件安装情况等条件设置接入访问策略，如客户端不满足安全检测要求则不允许接入；</w:t>
      </w:r>
    </w:p>
    <w:p w14:paraId="002944AC" w14:textId="77777777" w:rsidR="000670DB" w:rsidRPr="00B5155C" w:rsidRDefault="000670DB" w:rsidP="000670DB">
      <w:pPr>
        <w:spacing w:line="520" w:lineRule="exact"/>
        <w:ind w:firstLineChars="200" w:firstLine="480"/>
        <w:rPr>
          <w:rFonts w:ascii="宋体" w:hAnsi="宋体"/>
          <w:sz w:val="24"/>
        </w:rPr>
      </w:pPr>
      <w:r w:rsidRPr="00B5155C">
        <w:rPr>
          <w:rFonts w:ascii="宋体" w:hAnsi="宋体" w:hint="eastAsia"/>
          <w:sz w:val="24"/>
        </w:rPr>
        <w:t>支持USB黑白名单技术，能够精准识别每一款不同类型的外设（包括</w:t>
      </w:r>
      <w:proofErr w:type="gramStart"/>
      <w:r w:rsidRPr="00B5155C">
        <w:rPr>
          <w:rFonts w:ascii="宋体" w:hAnsi="宋体" w:hint="eastAsia"/>
          <w:sz w:val="24"/>
        </w:rPr>
        <w:t>高拍仪</w:t>
      </w:r>
      <w:proofErr w:type="gramEnd"/>
      <w:r w:rsidRPr="00B5155C">
        <w:rPr>
          <w:rFonts w:ascii="宋体" w:hAnsi="宋体" w:hint="eastAsia"/>
          <w:sz w:val="24"/>
        </w:rPr>
        <w:t>、</w:t>
      </w:r>
      <w:r w:rsidRPr="00B5155C">
        <w:rPr>
          <w:rFonts w:ascii="宋体" w:hAnsi="宋体" w:hint="eastAsia"/>
          <w:sz w:val="24"/>
        </w:rPr>
        <w:lastRenderedPageBreak/>
        <w:t>摄像头、USB光驱、认证key等），并设置放</w:t>
      </w:r>
      <w:proofErr w:type="gramStart"/>
      <w:r w:rsidRPr="00B5155C">
        <w:rPr>
          <w:rFonts w:ascii="宋体" w:hAnsi="宋体" w:hint="eastAsia"/>
          <w:sz w:val="24"/>
        </w:rPr>
        <w:t>通或者</w:t>
      </w:r>
      <w:proofErr w:type="gramEnd"/>
      <w:r w:rsidRPr="00B5155C">
        <w:rPr>
          <w:rFonts w:ascii="宋体" w:hAnsi="宋体" w:hint="eastAsia"/>
          <w:sz w:val="24"/>
        </w:rPr>
        <w:t>限制策略，提高管控粒度和安全性；</w:t>
      </w:r>
    </w:p>
    <w:p w14:paraId="4A3C33A8" w14:textId="77777777" w:rsidR="000670DB" w:rsidRPr="00B5155C" w:rsidRDefault="000670DB" w:rsidP="000670DB">
      <w:pPr>
        <w:spacing w:line="520" w:lineRule="exact"/>
        <w:ind w:firstLineChars="200" w:firstLine="480"/>
        <w:rPr>
          <w:rFonts w:ascii="宋体" w:hAnsi="宋体"/>
          <w:sz w:val="24"/>
        </w:rPr>
      </w:pPr>
      <w:r w:rsidRPr="00B5155C">
        <w:rPr>
          <w:rFonts w:ascii="宋体" w:hAnsi="宋体" w:hint="eastAsia"/>
          <w:sz w:val="24"/>
        </w:rPr>
        <w:t>支持个人盘加密技术，对云桌面个人数据进行加密保存，保障个人隐私安全；</w:t>
      </w:r>
    </w:p>
    <w:p w14:paraId="02967E37" w14:textId="77777777" w:rsidR="000670DB" w:rsidRPr="00B5155C" w:rsidRDefault="000670DB" w:rsidP="000670DB">
      <w:pPr>
        <w:spacing w:line="520" w:lineRule="exact"/>
        <w:ind w:firstLineChars="200" w:firstLine="480"/>
        <w:rPr>
          <w:rFonts w:ascii="宋体" w:hAnsi="宋体"/>
          <w:sz w:val="24"/>
        </w:rPr>
      </w:pPr>
      <w:r w:rsidRPr="00B5155C">
        <w:rPr>
          <w:rFonts w:ascii="宋体" w:hAnsi="宋体" w:hint="eastAsia"/>
          <w:sz w:val="24"/>
        </w:rPr>
        <w:t>支持设置首次登录强制修改密码、定时修改密码、图形校验码和软键盘等密码安全策略，以保障认证密码安全性，避免越权访问行为；</w:t>
      </w:r>
    </w:p>
    <w:p w14:paraId="6274BF19" w14:textId="77777777" w:rsidR="000670DB" w:rsidRPr="00B5155C" w:rsidRDefault="000670DB" w:rsidP="000670DB">
      <w:pPr>
        <w:spacing w:line="520" w:lineRule="exact"/>
        <w:ind w:firstLineChars="200" w:firstLine="480"/>
        <w:rPr>
          <w:rFonts w:ascii="宋体" w:hAnsi="宋体"/>
          <w:sz w:val="24"/>
        </w:rPr>
      </w:pPr>
      <w:r w:rsidRPr="00B5155C">
        <w:rPr>
          <w:rFonts w:ascii="宋体" w:hAnsi="宋体" w:hint="eastAsia"/>
          <w:sz w:val="24"/>
        </w:rPr>
        <w:t>支持在管理组件中内置应用管控技术，实现全方位云桌面管控，在禁止名单中可以通过配置规则禁止指定应用或进程在云桌面中运行；在允许名单中通过配置规则只允许规则中的应用或进程在云桌面中运行；</w:t>
      </w:r>
    </w:p>
    <w:p w14:paraId="33D407FD" w14:textId="77777777" w:rsidR="000670DB" w:rsidRPr="00B5155C" w:rsidRDefault="000670DB" w:rsidP="000670DB">
      <w:pPr>
        <w:spacing w:line="520" w:lineRule="exact"/>
        <w:ind w:firstLineChars="200" w:firstLine="480"/>
        <w:rPr>
          <w:rFonts w:ascii="宋体" w:hAnsi="宋体"/>
          <w:sz w:val="24"/>
        </w:rPr>
      </w:pPr>
      <w:r w:rsidRPr="00B5155C">
        <w:rPr>
          <w:rFonts w:ascii="宋体" w:hAnsi="宋体" w:hint="eastAsia"/>
          <w:sz w:val="24"/>
        </w:rPr>
        <w:t>支持多种认证方式随需组合，包括本地账号密码、</w:t>
      </w:r>
      <w:proofErr w:type="spellStart"/>
      <w:r w:rsidRPr="00B5155C">
        <w:rPr>
          <w:rFonts w:ascii="宋体" w:hAnsi="宋体" w:hint="eastAsia"/>
          <w:sz w:val="24"/>
        </w:rPr>
        <w:t>usb</w:t>
      </w:r>
      <w:proofErr w:type="spellEnd"/>
      <w:r w:rsidRPr="00B5155C">
        <w:rPr>
          <w:rFonts w:ascii="宋体" w:hAnsi="宋体" w:hint="eastAsia"/>
          <w:sz w:val="24"/>
        </w:rPr>
        <w:t>-key认证、短信认证、硬件特征绑定、动态口令、</w:t>
      </w:r>
      <w:proofErr w:type="spellStart"/>
      <w:r w:rsidRPr="00B5155C">
        <w:rPr>
          <w:rFonts w:ascii="宋体" w:hAnsi="宋体" w:hint="eastAsia"/>
          <w:sz w:val="24"/>
        </w:rPr>
        <w:t>ldap</w:t>
      </w:r>
      <w:proofErr w:type="spellEnd"/>
      <w:r w:rsidRPr="00B5155C">
        <w:rPr>
          <w:rFonts w:ascii="宋体" w:hAnsi="宋体" w:hint="eastAsia"/>
          <w:sz w:val="24"/>
        </w:rPr>
        <w:t>认证、</w:t>
      </w:r>
      <w:proofErr w:type="spellStart"/>
      <w:r w:rsidRPr="00B5155C">
        <w:rPr>
          <w:rFonts w:ascii="宋体" w:hAnsi="宋体" w:hint="eastAsia"/>
          <w:sz w:val="24"/>
        </w:rPr>
        <w:t>raduis</w:t>
      </w:r>
      <w:proofErr w:type="spellEnd"/>
      <w:r w:rsidRPr="00B5155C">
        <w:rPr>
          <w:rFonts w:ascii="宋体" w:hAnsi="宋体" w:hint="eastAsia"/>
          <w:sz w:val="24"/>
        </w:rPr>
        <w:t>认证、AD域认证、瘦终端客户机认证、802.1x等多种方式，满足不同级别用户的安全接入需求；</w:t>
      </w:r>
    </w:p>
    <w:p w14:paraId="68434096" w14:textId="77777777" w:rsidR="000670DB" w:rsidRPr="00B5155C" w:rsidRDefault="000670DB" w:rsidP="000670DB">
      <w:pPr>
        <w:spacing w:line="520" w:lineRule="exact"/>
        <w:ind w:firstLineChars="200" w:firstLine="480"/>
        <w:rPr>
          <w:rFonts w:ascii="宋体" w:hAnsi="宋体"/>
          <w:sz w:val="24"/>
        </w:rPr>
      </w:pPr>
      <w:r w:rsidRPr="00B5155C">
        <w:rPr>
          <w:rFonts w:ascii="宋体" w:hAnsi="宋体" w:hint="eastAsia"/>
          <w:sz w:val="24"/>
        </w:rPr>
        <w:t>支持PC防截屏，在PC</w:t>
      </w:r>
      <w:proofErr w:type="gramStart"/>
      <w:r w:rsidRPr="00B5155C">
        <w:rPr>
          <w:rFonts w:ascii="宋体" w:hAnsi="宋体" w:hint="eastAsia"/>
          <w:sz w:val="24"/>
        </w:rPr>
        <w:t>利旧场景</w:t>
      </w:r>
      <w:proofErr w:type="gramEnd"/>
      <w:r w:rsidRPr="00B5155C">
        <w:rPr>
          <w:rFonts w:ascii="宋体" w:hAnsi="宋体" w:hint="eastAsia"/>
          <w:sz w:val="24"/>
        </w:rPr>
        <w:t>下，支持设置PC客户端桌面不能窗口化，且无法截屏；</w:t>
      </w:r>
    </w:p>
    <w:p w14:paraId="7711A5DD" w14:textId="77777777" w:rsidR="000670DB" w:rsidRPr="00B5155C" w:rsidRDefault="000670DB" w:rsidP="000670DB">
      <w:pPr>
        <w:spacing w:line="520" w:lineRule="exact"/>
        <w:ind w:firstLineChars="200" w:firstLine="480"/>
        <w:rPr>
          <w:rFonts w:ascii="宋体" w:hAnsi="宋体"/>
          <w:sz w:val="24"/>
        </w:rPr>
      </w:pPr>
      <w:r w:rsidRPr="00B5155C">
        <w:rPr>
          <w:rFonts w:ascii="宋体" w:hAnsi="宋体" w:hint="eastAsia"/>
          <w:sz w:val="24"/>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p w14:paraId="7B14F449" w14:textId="77777777" w:rsidR="000670DB" w:rsidRPr="00B5155C" w:rsidRDefault="000670DB" w:rsidP="000670DB">
      <w:pPr>
        <w:spacing w:line="520" w:lineRule="exact"/>
        <w:ind w:firstLineChars="200" w:firstLine="480"/>
        <w:rPr>
          <w:rFonts w:ascii="宋体" w:hAnsi="宋体"/>
          <w:sz w:val="24"/>
        </w:rPr>
      </w:pPr>
      <w:r w:rsidRPr="00B5155C">
        <w:rPr>
          <w:rFonts w:ascii="宋体" w:hAnsi="宋体" w:hint="eastAsia"/>
          <w:sz w:val="24"/>
        </w:rPr>
        <w:t>支持满屏水印，水印内容颜色和边框颜色反色调设置，防止背景颜色与水印颜色一致，覆盖水印，支持水印内容、透明度、水印字体大小、倾斜度调整。</w:t>
      </w:r>
    </w:p>
    <w:p w14:paraId="6DEC8F06" w14:textId="77777777" w:rsidR="000670DB" w:rsidRPr="00B5155C" w:rsidRDefault="000670DB" w:rsidP="000670DB">
      <w:pPr>
        <w:pStyle w:val="a8"/>
        <w:numPr>
          <w:ilvl w:val="0"/>
          <w:numId w:val="2"/>
        </w:numPr>
        <w:spacing w:line="520" w:lineRule="exact"/>
        <w:ind w:firstLineChars="0"/>
        <w:rPr>
          <w:sz w:val="24"/>
        </w:rPr>
      </w:pPr>
      <w:r w:rsidRPr="00B5155C">
        <w:rPr>
          <w:rFonts w:hint="eastAsia"/>
          <w:sz w:val="24"/>
        </w:rPr>
        <w:t>售后服务及其他要求</w:t>
      </w:r>
    </w:p>
    <w:p w14:paraId="2737D8C9" w14:textId="77777777" w:rsidR="000670DB" w:rsidRPr="00B5155C" w:rsidRDefault="000670DB" w:rsidP="000670DB">
      <w:pPr>
        <w:pStyle w:val="a8"/>
        <w:numPr>
          <w:ilvl w:val="0"/>
          <w:numId w:val="4"/>
        </w:numPr>
        <w:spacing w:line="520" w:lineRule="exact"/>
        <w:ind w:firstLineChars="0"/>
        <w:rPr>
          <w:sz w:val="24"/>
        </w:rPr>
      </w:pPr>
      <w:r w:rsidRPr="00B5155C">
        <w:rPr>
          <w:rFonts w:hint="eastAsia"/>
          <w:sz w:val="24"/>
        </w:rPr>
        <w:t>投标人必须提供深信服厂商针对此项目的原厂服务</w:t>
      </w:r>
      <w:proofErr w:type="gramStart"/>
      <w:r w:rsidRPr="00B5155C">
        <w:rPr>
          <w:rFonts w:hint="eastAsia"/>
          <w:sz w:val="24"/>
        </w:rPr>
        <w:t>承诺函与项目</w:t>
      </w:r>
      <w:proofErr w:type="gramEnd"/>
      <w:r w:rsidRPr="00B5155C">
        <w:rPr>
          <w:rFonts w:hint="eastAsia"/>
          <w:sz w:val="24"/>
        </w:rPr>
        <w:t>授权书并加盖厂商公章；</w:t>
      </w:r>
    </w:p>
    <w:p w14:paraId="24845763" w14:textId="77777777" w:rsidR="000670DB" w:rsidRDefault="000670DB" w:rsidP="000670DB">
      <w:pPr>
        <w:pStyle w:val="a8"/>
        <w:numPr>
          <w:ilvl w:val="0"/>
          <w:numId w:val="4"/>
        </w:numPr>
        <w:spacing w:line="520" w:lineRule="exact"/>
        <w:ind w:firstLineChars="0"/>
        <w:rPr>
          <w:sz w:val="24"/>
        </w:rPr>
      </w:pPr>
      <w:r w:rsidRPr="00B5155C">
        <w:rPr>
          <w:rFonts w:hint="eastAsia"/>
          <w:sz w:val="24"/>
        </w:rPr>
        <w:t>一年</w:t>
      </w:r>
      <w:r>
        <w:rPr>
          <w:rFonts w:hint="eastAsia"/>
          <w:sz w:val="24"/>
        </w:rPr>
        <w:t>深信服</w:t>
      </w:r>
      <w:r w:rsidRPr="00B5155C">
        <w:rPr>
          <w:rFonts w:hint="eastAsia"/>
          <w:sz w:val="24"/>
        </w:rPr>
        <w:t>原厂质保服务；</w:t>
      </w:r>
    </w:p>
    <w:p w14:paraId="04192592" w14:textId="0A45EAE2" w:rsidR="000670DB" w:rsidRPr="00ED0EC4" w:rsidRDefault="00ED0EC4" w:rsidP="000670DB">
      <w:pPr>
        <w:pStyle w:val="a8"/>
        <w:numPr>
          <w:ilvl w:val="0"/>
          <w:numId w:val="4"/>
        </w:numPr>
        <w:spacing w:line="520" w:lineRule="exact"/>
        <w:ind w:firstLineChars="0"/>
        <w:rPr>
          <w:sz w:val="24"/>
        </w:rPr>
      </w:pPr>
      <w:r w:rsidRPr="00ED0EC4">
        <w:rPr>
          <w:rFonts w:hint="eastAsia"/>
          <w:sz w:val="24"/>
        </w:rPr>
        <w:t>一</w:t>
      </w:r>
      <w:r w:rsidR="000670DB" w:rsidRPr="00ED0EC4">
        <w:rPr>
          <w:rFonts w:hint="eastAsia"/>
          <w:sz w:val="24"/>
        </w:rPr>
        <w:t>年服务器硬件质保服务；</w:t>
      </w:r>
    </w:p>
    <w:p w14:paraId="53C2F2C8" w14:textId="77777777" w:rsidR="000670DB" w:rsidRDefault="000670DB" w:rsidP="000670DB">
      <w:pPr>
        <w:pStyle w:val="a8"/>
        <w:numPr>
          <w:ilvl w:val="0"/>
          <w:numId w:val="4"/>
        </w:numPr>
        <w:spacing w:line="520" w:lineRule="exact"/>
        <w:ind w:firstLineChars="0"/>
        <w:rPr>
          <w:sz w:val="24"/>
        </w:rPr>
      </w:pPr>
      <w:r w:rsidRPr="00B5155C">
        <w:rPr>
          <w:rFonts w:hint="eastAsia"/>
          <w:sz w:val="24"/>
        </w:rPr>
        <w:t>优先远程解决问题，如远程无法解决则</w:t>
      </w:r>
      <w:r w:rsidRPr="00ED0EC4">
        <w:rPr>
          <w:rFonts w:hint="eastAsia"/>
          <w:sz w:val="24"/>
        </w:rPr>
        <w:t>后立即</w:t>
      </w:r>
      <w:r w:rsidRPr="00B5155C">
        <w:rPr>
          <w:rFonts w:hint="eastAsia"/>
          <w:sz w:val="24"/>
        </w:rPr>
        <w:t>上门解决问题。</w:t>
      </w:r>
    </w:p>
    <w:p w14:paraId="78E8CAF4" w14:textId="77777777" w:rsidR="000670DB" w:rsidRPr="00B84046" w:rsidRDefault="000670DB" w:rsidP="000670DB">
      <w:pPr>
        <w:pStyle w:val="a8"/>
        <w:spacing w:line="520" w:lineRule="exact"/>
        <w:ind w:left="720" w:firstLineChars="0" w:firstLine="0"/>
        <w:rPr>
          <w:sz w:val="24"/>
        </w:rPr>
      </w:pPr>
    </w:p>
    <w:p w14:paraId="15BEECDA" w14:textId="77777777" w:rsidR="000670DB" w:rsidRPr="000670DB" w:rsidRDefault="000670DB" w:rsidP="000670DB">
      <w:pPr>
        <w:pStyle w:val="a8"/>
        <w:numPr>
          <w:ilvl w:val="0"/>
          <w:numId w:val="1"/>
        </w:numPr>
        <w:spacing w:line="360" w:lineRule="auto"/>
        <w:ind w:firstLineChars="0"/>
        <w:rPr>
          <w:sz w:val="32"/>
          <w:szCs w:val="32"/>
        </w:rPr>
      </w:pPr>
      <w:r w:rsidRPr="000670DB">
        <w:rPr>
          <w:rFonts w:hint="eastAsia"/>
          <w:sz w:val="32"/>
          <w:szCs w:val="32"/>
        </w:rPr>
        <w:lastRenderedPageBreak/>
        <w:t>硬件参数</w:t>
      </w:r>
    </w:p>
    <w:p w14:paraId="5891248F" w14:textId="77777777" w:rsidR="000670DB" w:rsidRPr="00A70CFD" w:rsidRDefault="000670DB" w:rsidP="000670DB">
      <w:pPr>
        <w:pStyle w:val="a8"/>
        <w:numPr>
          <w:ilvl w:val="0"/>
          <w:numId w:val="5"/>
        </w:numPr>
        <w:spacing w:line="520" w:lineRule="exact"/>
        <w:ind w:firstLineChars="0"/>
        <w:rPr>
          <w:sz w:val="24"/>
        </w:rPr>
      </w:pPr>
      <w:r w:rsidRPr="00A70CFD">
        <w:rPr>
          <w:rFonts w:hint="eastAsia"/>
          <w:sz w:val="24"/>
        </w:rPr>
        <w:t>桌面云一体机：</w:t>
      </w:r>
    </w:p>
    <w:p w14:paraId="53347916" w14:textId="77777777" w:rsidR="000670DB" w:rsidRPr="00A70CFD" w:rsidRDefault="000670DB" w:rsidP="000670DB">
      <w:pPr>
        <w:spacing w:line="520" w:lineRule="exact"/>
        <w:rPr>
          <w:sz w:val="24"/>
          <w:u w:val="dotted"/>
        </w:rPr>
      </w:pPr>
      <w:r w:rsidRPr="00A70CFD">
        <w:rPr>
          <w:rFonts w:hint="eastAsia"/>
          <w:sz w:val="24"/>
        </w:rPr>
        <w:t>品牌及型号：深信服</w:t>
      </w:r>
      <w:r w:rsidRPr="00A70CFD">
        <w:rPr>
          <w:rFonts w:hint="eastAsia"/>
          <w:sz w:val="24"/>
        </w:rPr>
        <w:t>VDS-R-5050</w:t>
      </w:r>
    </w:p>
    <w:p w14:paraId="1F16137E" w14:textId="77777777" w:rsidR="000670DB" w:rsidRPr="00A70CFD" w:rsidRDefault="000670DB" w:rsidP="000670DB">
      <w:pPr>
        <w:spacing w:line="520" w:lineRule="exact"/>
        <w:rPr>
          <w:sz w:val="24"/>
        </w:rPr>
      </w:pPr>
      <w:r w:rsidRPr="00A70CFD">
        <w:rPr>
          <w:rFonts w:hint="eastAsia"/>
          <w:sz w:val="24"/>
        </w:rPr>
        <w:t>CPU</w:t>
      </w:r>
      <w:r w:rsidRPr="00A70CFD">
        <w:rPr>
          <w:rFonts w:hint="eastAsia"/>
          <w:sz w:val="24"/>
        </w:rPr>
        <w:t>：</w:t>
      </w:r>
      <w:r w:rsidRPr="00A70CFD">
        <w:rPr>
          <w:rFonts w:hint="eastAsia"/>
          <w:sz w:val="24"/>
        </w:rPr>
        <w:t>2*</w:t>
      </w:r>
      <w:proofErr w:type="gramStart"/>
      <w:r w:rsidRPr="00A70CFD">
        <w:rPr>
          <w:rFonts w:hint="eastAsia"/>
          <w:sz w:val="24"/>
        </w:rPr>
        <w:t>Intel  Silver</w:t>
      </w:r>
      <w:proofErr w:type="gramEnd"/>
      <w:r w:rsidRPr="00A70CFD">
        <w:rPr>
          <w:rFonts w:hint="eastAsia"/>
          <w:sz w:val="24"/>
        </w:rPr>
        <w:t xml:space="preserve"> 4210R 2.4 GHZ</w:t>
      </w:r>
    </w:p>
    <w:p w14:paraId="2CF67BBA" w14:textId="77777777" w:rsidR="000670DB" w:rsidRPr="00A70CFD" w:rsidRDefault="000670DB" w:rsidP="000670DB">
      <w:pPr>
        <w:spacing w:line="520" w:lineRule="exact"/>
        <w:rPr>
          <w:sz w:val="24"/>
        </w:rPr>
      </w:pPr>
      <w:r w:rsidRPr="00A70CFD">
        <w:rPr>
          <w:rFonts w:hint="eastAsia"/>
          <w:sz w:val="24"/>
        </w:rPr>
        <w:t>内存：</w:t>
      </w:r>
      <w:r w:rsidRPr="00A70CFD">
        <w:rPr>
          <w:sz w:val="24"/>
        </w:rPr>
        <w:t>6</w:t>
      </w:r>
      <w:r w:rsidRPr="00A70CFD">
        <w:rPr>
          <w:rFonts w:hint="eastAsia"/>
          <w:sz w:val="24"/>
        </w:rPr>
        <w:t>*</w:t>
      </w:r>
      <w:r w:rsidRPr="00A70CFD">
        <w:rPr>
          <w:sz w:val="24"/>
        </w:rPr>
        <w:t>32</w:t>
      </w:r>
      <w:r w:rsidRPr="00A70CFD">
        <w:rPr>
          <w:rFonts w:hint="eastAsia"/>
          <w:sz w:val="24"/>
        </w:rPr>
        <w:t xml:space="preserve">GB </w:t>
      </w:r>
    </w:p>
    <w:p w14:paraId="06F555D5" w14:textId="77777777" w:rsidR="000670DB" w:rsidRPr="00A70CFD" w:rsidRDefault="000670DB" w:rsidP="000670DB">
      <w:pPr>
        <w:spacing w:line="520" w:lineRule="exact"/>
        <w:rPr>
          <w:sz w:val="24"/>
        </w:rPr>
      </w:pPr>
      <w:r w:rsidRPr="00A70CFD">
        <w:rPr>
          <w:rFonts w:hint="eastAsia"/>
          <w:sz w:val="24"/>
        </w:rPr>
        <w:t>硬盘：</w:t>
      </w:r>
      <w:r w:rsidRPr="00A70CFD">
        <w:rPr>
          <w:rFonts w:hint="eastAsia"/>
          <w:sz w:val="24"/>
        </w:rPr>
        <w:t>2*4</w:t>
      </w:r>
      <w:r w:rsidRPr="00A70CFD">
        <w:rPr>
          <w:sz w:val="24"/>
        </w:rPr>
        <w:t>T</w:t>
      </w:r>
      <w:r w:rsidRPr="00A70CFD">
        <w:rPr>
          <w:rFonts w:hint="eastAsia"/>
          <w:sz w:val="24"/>
        </w:rPr>
        <w:t xml:space="preserve"> SAS 3.5</w:t>
      </w:r>
      <w:r w:rsidRPr="00A70CFD">
        <w:rPr>
          <w:rFonts w:hint="eastAsia"/>
          <w:sz w:val="24"/>
        </w:rPr>
        <w:t>机械硬盘</w:t>
      </w:r>
      <w:r w:rsidRPr="00A70CFD">
        <w:rPr>
          <w:sz w:val="24"/>
        </w:rPr>
        <w:t xml:space="preserve">  2*</w:t>
      </w:r>
      <w:r w:rsidRPr="00A70CFD">
        <w:rPr>
          <w:rFonts w:hint="eastAsia"/>
          <w:sz w:val="24"/>
        </w:rPr>
        <w:t>480G-SSD</w:t>
      </w:r>
      <w:r w:rsidRPr="00A70CFD">
        <w:rPr>
          <w:sz w:val="24"/>
        </w:rPr>
        <w:t xml:space="preserve"> 2.5 </w:t>
      </w:r>
      <w:r w:rsidRPr="00A70CFD">
        <w:rPr>
          <w:rFonts w:hint="eastAsia"/>
          <w:sz w:val="24"/>
        </w:rPr>
        <w:t>固态硬盘</w:t>
      </w:r>
    </w:p>
    <w:p w14:paraId="0CEA75E5" w14:textId="77777777" w:rsidR="000670DB" w:rsidRPr="00A70CFD" w:rsidRDefault="000670DB" w:rsidP="000670DB">
      <w:pPr>
        <w:spacing w:line="520" w:lineRule="exact"/>
        <w:rPr>
          <w:sz w:val="24"/>
        </w:rPr>
      </w:pPr>
      <w:r w:rsidRPr="00A70CFD">
        <w:rPr>
          <w:rFonts w:hint="eastAsia"/>
          <w:sz w:val="24"/>
        </w:rPr>
        <w:t>网卡：</w:t>
      </w:r>
      <w:r w:rsidRPr="00A70CFD">
        <w:rPr>
          <w:rFonts w:hint="eastAsia"/>
          <w:sz w:val="24"/>
        </w:rPr>
        <w:t>6</w:t>
      </w:r>
      <w:r w:rsidRPr="00A70CFD">
        <w:rPr>
          <w:rFonts w:hint="eastAsia"/>
          <w:sz w:val="24"/>
        </w:rPr>
        <w:t>个</w:t>
      </w:r>
      <w:proofErr w:type="gramStart"/>
      <w:r w:rsidRPr="00A70CFD">
        <w:rPr>
          <w:rFonts w:hint="eastAsia"/>
          <w:sz w:val="24"/>
        </w:rPr>
        <w:t>千兆电口</w:t>
      </w:r>
      <w:proofErr w:type="gramEnd"/>
      <w:r w:rsidRPr="00A70CFD">
        <w:rPr>
          <w:rFonts w:hint="eastAsia"/>
          <w:sz w:val="24"/>
        </w:rPr>
        <w:t>+2</w:t>
      </w:r>
      <w:r w:rsidRPr="00A70CFD">
        <w:rPr>
          <w:rFonts w:hint="eastAsia"/>
          <w:sz w:val="24"/>
        </w:rPr>
        <w:t>个万兆光口</w:t>
      </w:r>
    </w:p>
    <w:p w14:paraId="19B9776F" w14:textId="77777777" w:rsidR="000670DB" w:rsidRPr="00A70CFD" w:rsidRDefault="000670DB" w:rsidP="000670DB">
      <w:pPr>
        <w:spacing w:line="520" w:lineRule="exact"/>
        <w:rPr>
          <w:sz w:val="24"/>
        </w:rPr>
      </w:pPr>
      <w:r w:rsidRPr="00A70CFD">
        <w:rPr>
          <w:rFonts w:hint="eastAsia"/>
          <w:sz w:val="24"/>
        </w:rPr>
        <w:t>电源：冗余电源</w:t>
      </w:r>
    </w:p>
    <w:p w14:paraId="7B279B5D" w14:textId="77777777" w:rsidR="000670DB" w:rsidRPr="00A70CFD" w:rsidRDefault="000670DB" w:rsidP="000670DB">
      <w:pPr>
        <w:spacing w:line="520" w:lineRule="exact"/>
        <w:rPr>
          <w:sz w:val="24"/>
        </w:rPr>
      </w:pPr>
      <w:r w:rsidRPr="00A70CFD">
        <w:rPr>
          <w:rFonts w:hint="eastAsia"/>
          <w:sz w:val="24"/>
        </w:rPr>
        <w:t>模块授权：每台</w:t>
      </w:r>
      <w:r w:rsidRPr="00A70CFD">
        <w:rPr>
          <w:rFonts w:hint="eastAsia"/>
          <w:sz w:val="24"/>
        </w:rPr>
        <w:t>VDS</w:t>
      </w:r>
      <w:r w:rsidRPr="00A70CFD">
        <w:rPr>
          <w:rFonts w:hint="eastAsia"/>
          <w:sz w:val="24"/>
        </w:rPr>
        <w:t>必须配备</w:t>
      </w:r>
      <w:r w:rsidRPr="00A70CFD">
        <w:rPr>
          <w:rFonts w:hint="eastAsia"/>
          <w:sz w:val="24"/>
        </w:rPr>
        <w:t>1</w:t>
      </w:r>
      <w:r w:rsidRPr="00A70CFD">
        <w:rPr>
          <w:rFonts w:hint="eastAsia"/>
          <w:sz w:val="24"/>
        </w:rPr>
        <w:t>套</w:t>
      </w:r>
      <w:r w:rsidRPr="00A70CFD">
        <w:rPr>
          <w:rFonts w:hint="eastAsia"/>
          <w:sz w:val="24"/>
        </w:rPr>
        <w:t>VS</w:t>
      </w:r>
      <w:r w:rsidRPr="00A70CFD">
        <w:rPr>
          <w:rFonts w:hint="eastAsia"/>
          <w:sz w:val="24"/>
        </w:rPr>
        <w:t>模块授权</w:t>
      </w:r>
    </w:p>
    <w:p w14:paraId="398027E9" w14:textId="77777777" w:rsidR="000670DB" w:rsidRPr="00A70CFD" w:rsidRDefault="000670DB" w:rsidP="000670DB">
      <w:pPr>
        <w:pStyle w:val="a8"/>
        <w:numPr>
          <w:ilvl w:val="0"/>
          <w:numId w:val="5"/>
        </w:numPr>
        <w:spacing w:line="520" w:lineRule="exact"/>
        <w:ind w:firstLineChars="0"/>
        <w:rPr>
          <w:sz w:val="24"/>
        </w:rPr>
      </w:pPr>
      <w:proofErr w:type="gramStart"/>
      <w:r w:rsidRPr="00A70CFD">
        <w:rPr>
          <w:rFonts w:hint="eastAsia"/>
          <w:sz w:val="24"/>
        </w:rPr>
        <w:t>桌面云瘦终端</w:t>
      </w:r>
      <w:proofErr w:type="gramEnd"/>
    </w:p>
    <w:p w14:paraId="0487E97E" w14:textId="77777777" w:rsidR="000670DB" w:rsidRPr="00A70CFD" w:rsidRDefault="000670DB" w:rsidP="000670DB">
      <w:pPr>
        <w:pStyle w:val="a8"/>
        <w:spacing w:line="520" w:lineRule="exact"/>
        <w:ind w:firstLineChars="0" w:firstLine="0"/>
        <w:rPr>
          <w:sz w:val="24"/>
        </w:rPr>
      </w:pPr>
      <w:r w:rsidRPr="00A70CFD">
        <w:rPr>
          <w:rFonts w:hint="eastAsia"/>
          <w:sz w:val="24"/>
        </w:rPr>
        <w:t>品牌及型号：深信服</w:t>
      </w:r>
      <w:r w:rsidRPr="00A70CFD">
        <w:rPr>
          <w:rFonts w:hint="eastAsia"/>
          <w:sz w:val="24"/>
        </w:rPr>
        <w:t>aDesk-STD-200H-s</w:t>
      </w:r>
    </w:p>
    <w:p w14:paraId="6D154410" w14:textId="77777777" w:rsidR="000670DB" w:rsidRPr="00A70CFD" w:rsidRDefault="000670DB" w:rsidP="000670DB">
      <w:pPr>
        <w:pStyle w:val="a8"/>
        <w:spacing w:line="520" w:lineRule="exact"/>
        <w:ind w:firstLineChars="0" w:firstLine="0"/>
        <w:rPr>
          <w:sz w:val="24"/>
        </w:rPr>
      </w:pPr>
      <w:r w:rsidRPr="00A70CFD">
        <w:rPr>
          <w:rFonts w:hint="eastAsia"/>
          <w:sz w:val="24"/>
        </w:rPr>
        <w:t>CPU</w:t>
      </w:r>
      <w:r w:rsidRPr="00A70CFD">
        <w:rPr>
          <w:rFonts w:hint="eastAsia"/>
          <w:sz w:val="24"/>
        </w:rPr>
        <w:t>：</w:t>
      </w:r>
      <w:r w:rsidRPr="00A70CFD">
        <w:rPr>
          <w:rFonts w:hint="eastAsia"/>
          <w:sz w:val="24"/>
        </w:rPr>
        <w:t>A9 1.6GHz</w:t>
      </w:r>
    </w:p>
    <w:p w14:paraId="63E109FA" w14:textId="77777777" w:rsidR="000670DB" w:rsidRPr="00A70CFD" w:rsidRDefault="000670DB" w:rsidP="000670DB">
      <w:pPr>
        <w:spacing w:line="520" w:lineRule="exact"/>
        <w:rPr>
          <w:sz w:val="24"/>
        </w:rPr>
      </w:pPr>
      <w:r w:rsidRPr="00A70CFD">
        <w:rPr>
          <w:rFonts w:hint="eastAsia"/>
          <w:sz w:val="24"/>
        </w:rPr>
        <w:t>内存：</w:t>
      </w:r>
      <w:r w:rsidRPr="00A70CFD">
        <w:rPr>
          <w:rFonts w:hint="eastAsia"/>
          <w:sz w:val="24"/>
        </w:rPr>
        <w:t xml:space="preserve">1GB </w:t>
      </w:r>
    </w:p>
    <w:p w14:paraId="4B48B8E0" w14:textId="77777777" w:rsidR="000670DB" w:rsidRPr="00A70CFD" w:rsidRDefault="000670DB" w:rsidP="000670DB">
      <w:pPr>
        <w:spacing w:line="520" w:lineRule="exact"/>
        <w:rPr>
          <w:sz w:val="24"/>
        </w:rPr>
      </w:pPr>
      <w:r w:rsidRPr="00A70CFD">
        <w:rPr>
          <w:rFonts w:hint="eastAsia"/>
          <w:sz w:val="24"/>
        </w:rPr>
        <w:t>硬盘：</w:t>
      </w:r>
      <w:r w:rsidRPr="00A70CFD">
        <w:rPr>
          <w:rFonts w:hint="eastAsia"/>
          <w:sz w:val="24"/>
        </w:rPr>
        <w:t>4GB</w:t>
      </w:r>
      <w:r w:rsidRPr="00A70CFD">
        <w:rPr>
          <w:rFonts w:hint="eastAsia"/>
          <w:sz w:val="24"/>
        </w:rPr>
        <w:t>（板载）</w:t>
      </w:r>
    </w:p>
    <w:p w14:paraId="3FE94949" w14:textId="77777777" w:rsidR="000670DB" w:rsidRPr="00A70CFD" w:rsidRDefault="000670DB" w:rsidP="000670DB">
      <w:pPr>
        <w:spacing w:line="520" w:lineRule="exact"/>
        <w:rPr>
          <w:sz w:val="24"/>
        </w:rPr>
      </w:pPr>
      <w:r w:rsidRPr="00A70CFD">
        <w:rPr>
          <w:rFonts w:hint="eastAsia"/>
          <w:sz w:val="24"/>
        </w:rPr>
        <w:t>网卡：</w:t>
      </w:r>
      <w:r w:rsidRPr="00A70CFD">
        <w:rPr>
          <w:rFonts w:hint="eastAsia"/>
          <w:sz w:val="24"/>
        </w:rPr>
        <w:t>1</w:t>
      </w:r>
      <w:r w:rsidRPr="00A70CFD">
        <w:rPr>
          <w:rFonts w:hint="eastAsia"/>
          <w:sz w:val="24"/>
        </w:rPr>
        <w:t>个百兆电口</w:t>
      </w:r>
    </w:p>
    <w:p w14:paraId="73AD3C2D" w14:textId="77777777" w:rsidR="000670DB" w:rsidRPr="00A70CFD" w:rsidRDefault="000670DB" w:rsidP="000670DB">
      <w:pPr>
        <w:spacing w:line="520" w:lineRule="exact"/>
        <w:rPr>
          <w:sz w:val="24"/>
        </w:rPr>
      </w:pPr>
      <w:r w:rsidRPr="00A70CFD">
        <w:rPr>
          <w:rFonts w:asciiTheme="minorEastAsia" w:hAnsiTheme="minorEastAsia" w:cstheme="minorEastAsia" w:hint="eastAsia"/>
          <w:sz w:val="24"/>
        </w:rPr>
        <w:t>其他接口</w:t>
      </w:r>
      <w:r w:rsidRPr="00A70CFD">
        <w:rPr>
          <w:rFonts w:hint="eastAsia"/>
          <w:sz w:val="24"/>
        </w:rPr>
        <w:t>：</w:t>
      </w:r>
      <w:r w:rsidRPr="00A70CFD">
        <w:rPr>
          <w:rFonts w:hint="eastAsia"/>
          <w:sz w:val="24"/>
        </w:rPr>
        <w:t>1*VGA</w:t>
      </w:r>
      <w:r w:rsidRPr="00A70CFD">
        <w:rPr>
          <w:rFonts w:hint="eastAsia"/>
          <w:sz w:val="24"/>
        </w:rPr>
        <w:t>，</w:t>
      </w:r>
      <w:r w:rsidRPr="00A70CFD">
        <w:rPr>
          <w:rFonts w:hint="eastAsia"/>
          <w:sz w:val="24"/>
        </w:rPr>
        <w:t>USB</w:t>
      </w:r>
      <w:r w:rsidRPr="00A70CFD">
        <w:rPr>
          <w:rFonts w:hint="eastAsia"/>
          <w:sz w:val="24"/>
        </w:rPr>
        <w:t>：</w:t>
      </w:r>
      <w:r w:rsidRPr="00A70CFD">
        <w:rPr>
          <w:rFonts w:hint="eastAsia"/>
          <w:sz w:val="24"/>
        </w:rPr>
        <w:t>6*USB2.0</w:t>
      </w:r>
    </w:p>
    <w:p w14:paraId="57EA6F33" w14:textId="77777777" w:rsidR="000670DB" w:rsidRPr="00A70CFD" w:rsidRDefault="000670DB" w:rsidP="000670DB">
      <w:pPr>
        <w:pStyle w:val="a8"/>
        <w:numPr>
          <w:ilvl w:val="0"/>
          <w:numId w:val="5"/>
        </w:numPr>
        <w:spacing w:line="520" w:lineRule="exact"/>
        <w:ind w:firstLineChars="0"/>
        <w:rPr>
          <w:sz w:val="24"/>
        </w:rPr>
      </w:pPr>
      <w:r w:rsidRPr="00A70CFD">
        <w:rPr>
          <w:rFonts w:hint="eastAsia"/>
          <w:sz w:val="24"/>
        </w:rPr>
        <w:t>桌面云授权</w:t>
      </w:r>
    </w:p>
    <w:p w14:paraId="57B8E419" w14:textId="77777777" w:rsidR="000670DB" w:rsidRPr="00A70CFD" w:rsidRDefault="000670DB" w:rsidP="000670DB">
      <w:pPr>
        <w:pStyle w:val="a8"/>
        <w:spacing w:line="520" w:lineRule="exact"/>
        <w:ind w:firstLineChars="0" w:firstLine="0"/>
        <w:rPr>
          <w:sz w:val="24"/>
        </w:rPr>
      </w:pPr>
      <w:r w:rsidRPr="00A70CFD">
        <w:rPr>
          <w:rFonts w:hint="eastAsia"/>
          <w:sz w:val="24"/>
        </w:rPr>
        <w:t>品牌及型号：深信服</w:t>
      </w:r>
      <w:r w:rsidRPr="00A70CFD">
        <w:rPr>
          <w:rFonts w:hint="eastAsia"/>
          <w:sz w:val="24"/>
        </w:rPr>
        <w:t>VDI</w:t>
      </w:r>
      <w:r w:rsidRPr="00A70CFD">
        <w:rPr>
          <w:rFonts w:hint="eastAsia"/>
          <w:sz w:val="24"/>
        </w:rPr>
        <w:t>普通</w:t>
      </w:r>
      <w:proofErr w:type="gramStart"/>
      <w:r w:rsidRPr="00A70CFD">
        <w:rPr>
          <w:rFonts w:hint="eastAsia"/>
          <w:sz w:val="24"/>
        </w:rPr>
        <w:t>版用户</w:t>
      </w:r>
      <w:proofErr w:type="gramEnd"/>
      <w:r w:rsidRPr="00A70CFD">
        <w:rPr>
          <w:rFonts w:hint="eastAsia"/>
          <w:sz w:val="24"/>
        </w:rPr>
        <w:t>接入许可</w:t>
      </w:r>
    </w:p>
    <w:p w14:paraId="6B13747D" w14:textId="77777777" w:rsidR="000670DB" w:rsidRDefault="000670DB" w:rsidP="000670DB">
      <w:pPr>
        <w:pStyle w:val="a8"/>
        <w:spacing w:line="520" w:lineRule="exact"/>
        <w:ind w:firstLineChars="0" w:firstLine="0"/>
        <w:rPr>
          <w:sz w:val="24"/>
        </w:rPr>
      </w:pPr>
      <w:r w:rsidRPr="00A70CFD">
        <w:rPr>
          <w:rFonts w:hint="eastAsia"/>
          <w:sz w:val="24"/>
        </w:rPr>
        <w:t>配置：独享桌面</w:t>
      </w:r>
      <w:r w:rsidRPr="00A70CFD">
        <w:rPr>
          <w:rFonts w:hint="eastAsia"/>
          <w:sz w:val="24"/>
        </w:rPr>
        <w:t>/</w:t>
      </w:r>
      <w:r w:rsidRPr="00A70CFD">
        <w:rPr>
          <w:rFonts w:hint="eastAsia"/>
          <w:sz w:val="24"/>
        </w:rPr>
        <w:t>共享桌面</w:t>
      </w:r>
      <w:r w:rsidRPr="00A70CFD">
        <w:rPr>
          <w:rFonts w:hint="eastAsia"/>
          <w:sz w:val="24"/>
        </w:rPr>
        <w:t>/</w:t>
      </w:r>
      <w:r w:rsidRPr="00A70CFD">
        <w:rPr>
          <w:rFonts w:hint="eastAsia"/>
          <w:sz w:val="24"/>
        </w:rPr>
        <w:t>远程应用，以并发用户计算。</w:t>
      </w:r>
    </w:p>
    <w:p w14:paraId="2624F5E9" w14:textId="77777777" w:rsidR="00697DB6" w:rsidRDefault="00697DB6" w:rsidP="000670DB">
      <w:pPr>
        <w:pStyle w:val="a8"/>
        <w:spacing w:line="520" w:lineRule="exact"/>
        <w:ind w:firstLineChars="0" w:firstLine="0"/>
        <w:rPr>
          <w:sz w:val="24"/>
        </w:rPr>
      </w:pPr>
    </w:p>
    <w:p w14:paraId="72FAA137" w14:textId="77777777" w:rsidR="00697DB6" w:rsidRDefault="00697DB6" w:rsidP="000670DB">
      <w:pPr>
        <w:pStyle w:val="a8"/>
        <w:spacing w:line="520" w:lineRule="exact"/>
        <w:ind w:firstLineChars="0" w:firstLine="0"/>
        <w:rPr>
          <w:sz w:val="24"/>
        </w:rPr>
      </w:pPr>
    </w:p>
    <w:p w14:paraId="1407B651" w14:textId="77777777" w:rsidR="00697DB6" w:rsidRDefault="00697DB6" w:rsidP="000670DB">
      <w:pPr>
        <w:pStyle w:val="a8"/>
        <w:spacing w:line="520" w:lineRule="exact"/>
        <w:ind w:firstLineChars="0" w:firstLine="0"/>
        <w:rPr>
          <w:sz w:val="24"/>
        </w:rPr>
      </w:pPr>
    </w:p>
    <w:p w14:paraId="06E9F428" w14:textId="77777777" w:rsidR="00697DB6" w:rsidRDefault="00697DB6" w:rsidP="000670DB">
      <w:pPr>
        <w:pStyle w:val="a8"/>
        <w:spacing w:line="520" w:lineRule="exact"/>
        <w:ind w:firstLineChars="0" w:firstLine="0"/>
        <w:rPr>
          <w:sz w:val="24"/>
        </w:rPr>
      </w:pPr>
    </w:p>
    <w:p w14:paraId="584854E2" w14:textId="3FDA5F0E" w:rsidR="00697DB6" w:rsidRPr="00A70CFD" w:rsidRDefault="00697DB6" w:rsidP="000670DB">
      <w:pPr>
        <w:pStyle w:val="a8"/>
        <w:spacing w:line="520" w:lineRule="exact"/>
        <w:ind w:firstLineChars="0" w:firstLine="0"/>
        <w:rPr>
          <w:sz w:val="24"/>
        </w:rPr>
      </w:pPr>
      <w:r>
        <w:rPr>
          <w:rFonts w:hint="eastAsia"/>
          <w:sz w:val="24"/>
        </w:rPr>
        <w:t xml:space="preserve">                                                             </w:t>
      </w:r>
      <w:r>
        <w:rPr>
          <w:rFonts w:hint="eastAsia"/>
          <w:sz w:val="24"/>
        </w:rPr>
        <w:t>财务部</w:t>
      </w:r>
    </w:p>
    <w:p w14:paraId="6468BE58" w14:textId="216FFED9" w:rsidR="000670DB" w:rsidRPr="00A70CFD" w:rsidRDefault="00697DB6" w:rsidP="00697DB6">
      <w:pPr>
        <w:pStyle w:val="a8"/>
        <w:tabs>
          <w:tab w:val="left" w:pos="7200"/>
        </w:tabs>
        <w:spacing w:line="520" w:lineRule="exact"/>
        <w:ind w:firstLineChars="0" w:firstLine="0"/>
        <w:jc w:val="right"/>
        <w:rPr>
          <w:sz w:val="24"/>
        </w:rPr>
      </w:pPr>
      <w:r>
        <w:rPr>
          <w:rFonts w:hint="eastAsia"/>
          <w:sz w:val="24"/>
        </w:rPr>
        <w:t>2021</w:t>
      </w:r>
      <w:r>
        <w:rPr>
          <w:rFonts w:hint="eastAsia"/>
          <w:sz w:val="24"/>
        </w:rPr>
        <w:t>年</w:t>
      </w:r>
      <w:r w:rsidR="001A1F57">
        <w:rPr>
          <w:rFonts w:hint="eastAsia"/>
          <w:sz w:val="24"/>
        </w:rPr>
        <w:t>9</w:t>
      </w:r>
      <w:r>
        <w:rPr>
          <w:rFonts w:hint="eastAsia"/>
          <w:sz w:val="24"/>
        </w:rPr>
        <w:t>月</w:t>
      </w:r>
      <w:r>
        <w:rPr>
          <w:rFonts w:hint="eastAsia"/>
          <w:sz w:val="24"/>
        </w:rPr>
        <w:t>1</w:t>
      </w:r>
      <w:r w:rsidR="001A1F57">
        <w:rPr>
          <w:rFonts w:hint="eastAsia"/>
          <w:sz w:val="24"/>
        </w:rPr>
        <w:t>8</w:t>
      </w:r>
      <w:r>
        <w:rPr>
          <w:rFonts w:hint="eastAsia"/>
          <w:sz w:val="24"/>
        </w:rPr>
        <w:t>日</w:t>
      </w:r>
    </w:p>
    <w:p w14:paraId="215B1534" w14:textId="77777777" w:rsidR="000670DB" w:rsidRPr="00A70CFD" w:rsidRDefault="000670DB" w:rsidP="00697DB6">
      <w:pPr>
        <w:pStyle w:val="a8"/>
        <w:spacing w:line="520" w:lineRule="exact"/>
        <w:ind w:firstLineChars="0" w:firstLine="0"/>
        <w:rPr>
          <w:sz w:val="24"/>
        </w:rPr>
      </w:pPr>
    </w:p>
    <w:p w14:paraId="4629DE36" w14:textId="77777777" w:rsidR="000670DB" w:rsidRPr="000670DB" w:rsidRDefault="000670DB" w:rsidP="000670DB"/>
    <w:sectPr w:rsidR="000670DB" w:rsidRPr="000670D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9DC0" w14:textId="77777777" w:rsidR="000B5AD8" w:rsidRDefault="000B5AD8" w:rsidP="00B5155C">
      <w:r>
        <w:separator/>
      </w:r>
    </w:p>
  </w:endnote>
  <w:endnote w:type="continuationSeparator" w:id="0">
    <w:p w14:paraId="00791F51" w14:textId="77777777" w:rsidR="000B5AD8" w:rsidRDefault="000B5AD8" w:rsidP="00B5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33F5" w14:textId="77777777" w:rsidR="000B5AD8" w:rsidRDefault="000B5AD8" w:rsidP="00B5155C">
      <w:r>
        <w:separator/>
      </w:r>
    </w:p>
  </w:footnote>
  <w:footnote w:type="continuationSeparator" w:id="0">
    <w:p w14:paraId="7738AE5F" w14:textId="77777777" w:rsidR="000B5AD8" w:rsidRDefault="000B5AD8" w:rsidP="00B5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455D" w14:textId="72C653A3" w:rsidR="00846412" w:rsidRPr="00846412" w:rsidRDefault="00846412" w:rsidP="00846412">
    <w:pPr>
      <w:pStyle w:val="a5"/>
      <w:jc w:val="left"/>
      <w:rPr>
        <w:sz w:val="28"/>
        <w:szCs w:val="28"/>
      </w:rPr>
    </w:pPr>
    <w:r w:rsidRPr="00846412">
      <w:rPr>
        <w:rFonts w:hint="eastAsia"/>
        <w:sz w:val="28"/>
        <w:szCs w:val="28"/>
      </w:rPr>
      <w:t>附件</w:t>
    </w:r>
    <w:r w:rsidR="003432A7">
      <w:rPr>
        <w:rFonts w:hint="eastAsia"/>
        <w:sz w:val="28"/>
        <w:szCs w:val="28"/>
      </w:rPr>
      <w:t>1</w:t>
    </w:r>
    <w:r w:rsidRPr="00846412">
      <w:rPr>
        <w:rFonts w:hint="eastAsia"/>
        <w:sz w:val="28"/>
        <w:szCs w:val="28"/>
      </w:rPr>
      <w:t>：</w:t>
    </w:r>
  </w:p>
  <w:p w14:paraId="16A9A2A1" w14:textId="77777777" w:rsidR="00846412" w:rsidRDefault="008464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E3A"/>
    <w:multiLevelType w:val="multilevel"/>
    <w:tmpl w:val="07D06E3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43348D"/>
    <w:multiLevelType w:val="multilevel"/>
    <w:tmpl w:val="294334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9CA493A"/>
    <w:multiLevelType w:val="multilevel"/>
    <w:tmpl w:val="39CA493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8038B5"/>
    <w:multiLevelType w:val="multilevel"/>
    <w:tmpl w:val="4E8038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6738E9"/>
    <w:multiLevelType w:val="multilevel"/>
    <w:tmpl w:val="586738E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FC"/>
    <w:rsid w:val="000670DB"/>
    <w:rsid w:val="000A20B2"/>
    <w:rsid w:val="000A7365"/>
    <w:rsid w:val="000B5AD8"/>
    <w:rsid w:val="000C7109"/>
    <w:rsid w:val="00132FFC"/>
    <w:rsid w:val="001810A3"/>
    <w:rsid w:val="001958AB"/>
    <w:rsid w:val="001A1F57"/>
    <w:rsid w:val="001D5517"/>
    <w:rsid w:val="002055F3"/>
    <w:rsid w:val="002967D5"/>
    <w:rsid w:val="00296FC3"/>
    <w:rsid w:val="003432A7"/>
    <w:rsid w:val="004A64D9"/>
    <w:rsid w:val="004B2583"/>
    <w:rsid w:val="004E79C6"/>
    <w:rsid w:val="00560A0E"/>
    <w:rsid w:val="00630D5C"/>
    <w:rsid w:val="00641A2E"/>
    <w:rsid w:val="00697DB6"/>
    <w:rsid w:val="006C31DC"/>
    <w:rsid w:val="0076597B"/>
    <w:rsid w:val="00832FAB"/>
    <w:rsid w:val="00846412"/>
    <w:rsid w:val="008A1F13"/>
    <w:rsid w:val="00925A02"/>
    <w:rsid w:val="00941853"/>
    <w:rsid w:val="00942F79"/>
    <w:rsid w:val="00972673"/>
    <w:rsid w:val="00A70CFD"/>
    <w:rsid w:val="00A93C5C"/>
    <w:rsid w:val="00AA65DA"/>
    <w:rsid w:val="00B17CFC"/>
    <w:rsid w:val="00B5155C"/>
    <w:rsid w:val="00B84046"/>
    <w:rsid w:val="00BB35CB"/>
    <w:rsid w:val="00BC2FCE"/>
    <w:rsid w:val="00C76417"/>
    <w:rsid w:val="00C9730B"/>
    <w:rsid w:val="00CB1CAB"/>
    <w:rsid w:val="00CD1B88"/>
    <w:rsid w:val="00D67EC7"/>
    <w:rsid w:val="00ED0EC4"/>
    <w:rsid w:val="00F05293"/>
    <w:rsid w:val="00F57BE2"/>
    <w:rsid w:val="00FC61CA"/>
    <w:rsid w:val="00FD5027"/>
    <w:rsid w:val="01F8775C"/>
    <w:rsid w:val="0203567D"/>
    <w:rsid w:val="03F94A30"/>
    <w:rsid w:val="04440E89"/>
    <w:rsid w:val="0A465714"/>
    <w:rsid w:val="101F4AD6"/>
    <w:rsid w:val="121F287B"/>
    <w:rsid w:val="15C138FE"/>
    <w:rsid w:val="16BA5EB3"/>
    <w:rsid w:val="18F53FE7"/>
    <w:rsid w:val="19B5149D"/>
    <w:rsid w:val="19DF2ABA"/>
    <w:rsid w:val="1B5E1FBC"/>
    <w:rsid w:val="22B83CD5"/>
    <w:rsid w:val="25EE038D"/>
    <w:rsid w:val="27C70D8F"/>
    <w:rsid w:val="2BD77F17"/>
    <w:rsid w:val="2C490AC0"/>
    <w:rsid w:val="2DBF4125"/>
    <w:rsid w:val="2F2B5D68"/>
    <w:rsid w:val="315873ED"/>
    <w:rsid w:val="33B97D12"/>
    <w:rsid w:val="3A3F3542"/>
    <w:rsid w:val="44372F21"/>
    <w:rsid w:val="46BA3918"/>
    <w:rsid w:val="47E168E7"/>
    <w:rsid w:val="48534C5C"/>
    <w:rsid w:val="49224FD0"/>
    <w:rsid w:val="49ED634C"/>
    <w:rsid w:val="4BBD0DA5"/>
    <w:rsid w:val="4BBE02F4"/>
    <w:rsid w:val="4D066EE9"/>
    <w:rsid w:val="4DE56ABD"/>
    <w:rsid w:val="51154E31"/>
    <w:rsid w:val="51F70FB3"/>
    <w:rsid w:val="52CB6397"/>
    <w:rsid w:val="58793416"/>
    <w:rsid w:val="597E7D93"/>
    <w:rsid w:val="5A931CFF"/>
    <w:rsid w:val="62B2203B"/>
    <w:rsid w:val="67FD55A4"/>
    <w:rsid w:val="6B052EA2"/>
    <w:rsid w:val="6E7A06A2"/>
    <w:rsid w:val="73594FF6"/>
    <w:rsid w:val="74320B20"/>
    <w:rsid w:val="764A515A"/>
    <w:rsid w:val="76BD5E2D"/>
    <w:rsid w:val="774F430F"/>
    <w:rsid w:val="7B4B0335"/>
    <w:rsid w:val="7C4F513A"/>
    <w:rsid w:val="7CE8786B"/>
    <w:rsid w:val="7DF61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5B2B4"/>
  <w15:docId w15:val="{8040B8C4-F1BD-4E16-BD5F-99583BF1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rPr>
      <w:kern w:val="2"/>
      <w:sz w:val="18"/>
      <w:szCs w:val="18"/>
    </w:rPr>
  </w:style>
  <w:style w:type="paragraph" w:styleId="a8">
    <w:name w:val="List Paragraph"/>
    <w:basedOn w:val="a"/>
    <w:uiPriority w:val="99"/>
    <w:pPr>
      <w:ind w:firstLineChars="200" w:firstLine="420"/>
    </w:pPr>
  </w:style>
  <w:style w:type="paragraph" w:styleId="a9">
    <w:name w:val="Balloon Text"/>
    <w:basedOn w:val="a"/>
    <w:link w:val="aa"/>
    <w:rsid w:val="00846412"/>
    <w:rPr>
      <w:sz w:val="18"/>
      <w:szCs w:val="18"/>
    </w:rPr>
  </w:style>
  <w:style w:type="character" w:customStyle="1" w:styleId="aa">
    <w:name w:val="批注框文本 字符"/>
    <w:basedOn w:val="a0"/>
    <w:link w:val="a9"/>
    <w:rsid w:val="008464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张晓晖</cp:lastModifiedBy>
  <cp:revision>4</cp:revision>
  <cp:lastPrinted>2021-08-16T08:48:00Z</cp:lastPrinted>
  <dcterms:created xsi:type="dcterms:W3CDTF">2021-09-18T08:19:00Z</dcterms:created>
  <dcterms:modified xsi:type="dcterms:W3CDTF">2021-09-22T04:39:00Z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12AD8D281C534040B6679CA15F8ED01C</vt:lpwstr>
  </property>
</Properties>
</file>